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00" w:type="dxa"/>
        <w:tblInd w:w="-318" w:type="dxa"/>
        <w:tblLayout w:type="fixed"/>
        <w:tblLook w:val="04A0" w:firstRow="1" w:lastRow="0" w:firstColumn="1" w:lastColumn="0" w:noHBand="0" w:noVBand="1"/>
      </w:tblPr>
      <w:tblGrid>
        <w:gridCol w:w="3687"/>
        <w:gridCol w:w="6113"/>
      </w:tblGrid>
      <w:tr w:rsidR="003C6378" w:rsidRPr="003C6378" w:rsidTr="00FE23D1">
        <w:trPr>
          <w:cantSplit/>
          <w:trHeight w:val="1407"/>
        </w:trPr>
        <w:tc>
          <w:tcPr>
            <w:tcW w:w="3687" w:type="dxa"/>
          </w:tcPr>
          <w:p w:rsidR="00E00CFF" w:rsidRPr="003C6378" w:rsidRDefault="0036059E" w:rsidP="00DD6BBB">
            <w:pPr>
              <w:spacing w:after="0" w:line="240" w:lineRule="auto"/>
              <w:ind w:left="-140" w:right="-108"/>
              <w:jc w:val="center"/>
              <w:rPr>
                <w:b/>
                <w:sz w:val="26"/>
                <w:szCs w:val="26"/>
              </w:rPr>
            </w:pPr>
            <w:r w:rsidRPr="003C6378">
              <w:rPr>
                <w:b/>
                <w:sz w:val="26"/>
                <w:szCs w:val="26"/>
              </w:rPr>
              <w:t>HỘI ĐỒNG NHÂN DÂN</w:t>
            </w:r>
          </w:p>
          <w:p w:rsidR="00E00CFF" w:rsidRPr="003C6378" w:rsidRDefault="0036059E" w:rsidP="00DD6BBB">
            <w:pPr>
              <w:pStyle w:val="Heading1"/>
              <w:spacing w:before="0" w:after="0" w:line="240" w:lineRule="auto"/>
              <w:jc w:val="center"/>
              <w:rPr>
                <w:rFonts w:ascii="Times New Roman" w:hAnsi="Times New Roman" w:cs="Times New Roman"/>
                <w:sz w:val="26"/>
                <w:szCs w:val="26"/>
              </w:rPr>
            </w:pPr>
            <w:r w:rsidRPr="003C6378">
              <w:rPr>
                <w:rFonts w:ascii="Times New Roman" w:hAnsi="Times New Roman" w:cs="Times New Roman"/>
                <w:sz w:val="26"/>
                <w:szCs w:val="26"/>
              </w:rPr>
              <w:t>HUYỆN PHỤNG HIỆP</w:t>
            </w:r>
          </w:p>
          <w:p w:rsidR="00E00CFF" w:rsidRPr="003C6378" w:rsidRDefault="0036059E" w:rsidP="00DD6BBB">
            <w:pPr>
              <w:spacing w:after="0" w:line="240" w:lineRule="auto"/>
              <w:jc w:val="center"/>
              <w:rPr>
                <w:sz w:val="26"/>
                <w:szCs w:val="26"/>
              </w:rPr>
            </w:pPr>
            <w:r w:rsidRPr="003C6378">
              <w:rPr>
                <w:noProof/>
                <w:sz w:val="26"/>
                <w:szCs w:val="26"/>
              </w:rPr>
              <mc:AlternateContent>
                <mc:Choice Requires="wps">
                  <w:drawing>
                    <wp:anchor distT="0" distB="0" distL="114300" distR="114300" simplePos="0" relativeHeight="251656704" behindDoc="0" locked="0" layoutInCell="1" allowOverlap="1" wp14:anchorId="78897B5E" wp14:editId="4D4EAAC0">
                      <wp:simplePos x="0" y="0"/>
                      <wp:positionH relativeFrom="column">
                        <wp:posOffset>721360</wp:posOffset>
                      </wp:positionH>
                      <wp:positionV relativeFrom="paragraph">
                        <wp:posOffset>63831</wp:posOffset>
                      </wp:positionV>
                      <wp:extent cx="716889" cy="0"/>
                      <wp:effectExtent l="0" t="0" r="26670" b="190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889" cy="0"/>
                              </a:xfrm>
                              <a:prstGeom prst="line">
                                <a:avLst/>
                              </a:prstGeom>
                              <a:noFill/>
                              <a:ln w="9525">
                                <a:solidFill>
                                  <a:srgbClr val="000000"/>
                                </a:solidFill>
                                <a:round/>
                              </a:ln>
                            </wps:spPr>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line w14:anchorId="1623AED5" id="Line 3" o:spid="_x0000_s1026" style="position:absolute;z-index:25165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6.8pt,5.05pt" to="113.2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"/>
                  </w:pict>
                </mc:Fallback>
              </mc:AlternateContent>
            </w:r>
          </w:p>
          <w:p w:rsidR="00E00CFF" w:rsidRDefault="0036059E" w:rsidP="00FE23D1">
            <w:pPr>
              <w:spacing w:after="0" w:line="240" w:lineRule="auto"/>
              <w:ind w:left="-142" w:right="-113"/>
              <w:jc w:val="center"/>
              <w:rPr>
                <w:sz w:val="26"/>
                <w:szCs w:val="26"/>
              </w:rPr>
            </w:pPr>
            <w:r w:rsidRPr="003C6378">
              <w:rPr>
                <w:sz w:val="26"/>
                <w:szCs w:val="26"/>
              </w:rPr>
              <w:t>Số:           /NQ-HĐND</w:t>
            </w:r>
          </w:p>
          <w:p w:rsidR="006F7FE3" w:rsidRPr="005E6DFA" w:rsidRDefault="006F7FE3" w:rsidP="00FE23D1">
            <w:pPr>
              <w:spacing w:after="0" w:line="240" w:lineRule="auto"/>
              <w:ind w:left="-142" w:right="-113"/>
              <w:jc w:val="center"/>
              <w:rPr>
                <w:b/>
                <w:sz w:val="26"/>
                <w:szCs w:val="26"/>
              </w:rPr>
            </w:pPr>
            <w:r w:rsidRPr="005E6DFA">
              <w:rPr>
                <w:b/>
                <w:color w:val="FF0000"/>
                <w:sz w:val="26"/>
                <w:szCs w:val="26"/>
              </w:rPr>
              <w:t>(DỰ THẢO)</w:t>
            </w:r>
          </w:p>
        </w:tc>
        <w:tc>
          <w:tcPr>
            <w:tcW w:w="6113" w:type="dxa"/>
          </w:tcPr>
          <w:p w:rsidR="00E00CFF" w:rsidRPr="003C6378" w:rsidRDefault="0036059E" w:rsidP="00DD6BBB">
            <w:pPr>
              <w:pStyle w:val="BlockText"/>
              <w:spacing w:after="0" w:line="240" w:lineRule="auto"/>
              <w:ind w:right="-108"/>
              <w:jc w:val="center"/>
              <w:rPr>
                <w:szCs w:val="26"/>
              </w:rPr>
            </w:pPr>
            <w:r w:rsidRPr="003C6378">
              <w:rPr>
                <w:szCs w:val="26"/>
              </w:rPr>
              <w:t>CỘNG HÒA XÃ HỘI CHỦ NGHĨA VIỆT NAM</w:t>
            </w:r>
          </w:p>
          <w:p w:rsidR="00E00CFF" w:rsidRPr="003C6378" w:rsidRDefault="0036059E" w:rsidP="00DD6BBB">
            <w:pPr>
              <w:spacing w:after="0" w:line="240" w:lineRule="auto"/>
              <w:ind w:left="-108" w:right="-108"/>
              <w:jc w:val="center"/>
              <w:rPr>
                <w:b/>
                <w:sz w:val="26"/>
                <w:szCs w:val="26"/>
              </w:rPr>
            </w:pPr>
            <w:r w:rsidRPr="003C6378">
              <w:rPr>
                <w:b/>
                <w:sz w:val="26"/>
                <w:szCs w:val="26"/>
              </w:rPr>
              <w:t>Độc lập - Tự do - Hạnh phúc</w:t>
            </w:r>
          </w:p>
          <w:p w:rsidR="00E00CFF" w:rsidRPr="003C6378" w:rsidRDefault="0036059E" w:rsidP="00DD6BBB">
            <w:pPr>
              <w:spacing w:after="0" w:line="240" w:lineRule="auto"/>
              <w:ind w:left="-108" w:right="-108"/>
              <w:jc w:val="center"/>
              <w:rPr>
                <w:b/>
                <w:sz w:val="26"/>
                <w:szCs w:val="26"/>
                <w:vertAlign w:val="superscript"/>
              </w:rPr>
            </w:pPr>
            <w:r w:rsidRPr="003C6378">
              <w:rPr>
                <w:b/>
                <w:noProof/>
                <w:sz w:val="26"/>
                <w:szCs w:val="26"/>
              </w:rPr>
              <mc:AlternateContent>
                <mc:Choice Requires="wps">
                  <w:drawing>
                    <wp:anchor distT="0" distB="0" distL="114300" distR="114300" simplePos="0" relativeHeight="251657728" behindDoc="0" locked="0" layoutInCell="1" allowOverlap="1" wp14:anchorId="31402E61" wp14:editId="063FFB2F">
                      <wp:simplePos x="0" y="0"/>
                      <wp:positionH relativeFrom="column">
                        <wp:posOffset>847725</wp:posOffset>
                      </wp:positionH>
                      <wp:positionV relativeFrom="paragraph">
                        <wp:posOffset>19050</wp:posOffset>
                      </wp:positionV>
                      <wp:extent cx="2007235" cy="0"/>
                      <wp:effectExtent l="0" t="0" r="12065" b="1905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7235" cy="0"/>
                              </a:xfrm>
                              <a:prstGeom prst="line">
                                <a:avLst/>
                              </a:prstGeom>
                              <a:noFill/>
                              <a:ln w="9525">
                                <a:solidFill>
                                  <a:srgbClr val="000000"/>
                                </a:solidFill>
                                <a:round/>
                              </a:ln>
                            </wps:spPr>
                            <wps:bodyPr/>
                          </wps:wsp>
                        </a:graphicData>
                      </a:graphic>
                    </wp:anchor>
                  </w:drawing>
                </mc:Choice>
                <mc:Fallback xmlns:w16se="http://schemas.microsoft.com/office/word/2015/wordml/symex" xmlns:w15="http://schemas.microsoft.com/office/word/2012/wordml" xmlns:cx="http://schemas.microsoft.com/office/drawing/2014/chartex">
                  <w:pict>
                    <v:line w14:anchorId="3014D32A" id="Line 4" o:spid="_x0000_s1026" style="position:absolute;z-index:251657728;visibility:visible;mso-wrap-style:square;mso-wrap-distance-left:9pt;mso-wrap-distance-top:0;mso-wrap-distance-right:9pt;mso-wrap-distance-bottom:0;mso-position-horizontal:absolute;mso-position-horizontal-relative:text;mso-position-vertical:absolute;mso-position-vertical-relative:text" from="66.75pt,1.5pt" to="224.8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"/>
                  </w:pict>
                </mc:Fallback>
              </mc:AlternateContent>
            </w:r>
          </w:p>
          <w:p w:rsidR="00E00CFF" w:rsidRPr="003C6378" w:rsidRDefault="0036059E" w:rsidP="006F7FE3">
            <w:pPr>
              <w:pStyle w:val="Heading3"/>
              <w:spacing w:after="0" w:line="240" w:lineRule="auto"/>
              <w:ind w:left="-113" w:right="-113"/>
              <w:rPr>
                <w:b/>
                <w:szCs w:val="26"/>
              </w:rPr>
            </w:pPr>
            <w:r w:rsidRPr="003C6378">
              <w:rPr>
                <w:szCs w:val="26"/>
              </w:rPr>
              <w:t>Phụng Hiệp, ngày         tháng        năm 202</w:t>
            </w:r>
            <w:r w:rsidR="006F7FE3">
              <w:rPr>
                <w:szCs w:val="26"/>
              </w:rPr>
              <w:t>4</w:t>
            </w:r>
          </w:p>
        </w:tc>
      </w:tr>
    </w:tbl>
    <w:p w:rsidR="00FE23D1" w:rsidRPr="003C6378" w:rsidRDefault="00FE23D1" w:rsidP="00DD6BBB">
      <w:pPr>
        <w:spacing w:after="0" w:line="240" w:lineRule="auto"/>
        <w:jc w:val="center"/>
        <w:rPr>
          <w:b/>
          <w:sz w:val="28"/>
          <w:szCs w:val="28"/>
        </w:rPr>
      </w:pPr>
    </w:p>
    <w:p w:rsidR="00E00CFF" w:rsidRPr="003C6378" w:rsidRDefault="0036059E" w:rsidP="00DD6BBB">
      <w:pPr>
        <w:spacing w:after="0" w:line="240" w:lineRule="auto"/>
        <w:jc w:val="center"/>
        <w:rPr>
          <w:b/>
          <w:sz w:val="28"/>
          <w:szCs w:val="28"/>
        </w:rPr>
      </w:pPr>
      <w:r w:rsidRPr="003C6378">
        <w:rPr>
          <w:b/>
          <w:sz w:val="28"/>
          <w:szCs w:val="28"/>
        </w:rPr>
        <w:t>NGHỊ QUYẾT</w:t>
      </w:r>
    </w:p>
    <w:p w:rsidR="006F7FE3" w:rsidRDefault="0036059E" w:rsidP="009001B3">
      <w:pPr>
        <w:spacing w:after="0" w:line="240" w:lineRule="auto"/>
        <w:ind w:right="-5"/>
        <w:jc w:val="center"/>
        <w:rPr>
          <w:rStyle w:val="Strong"/>
          <w:sz w:val="28"/>
          <w:szCs w:val="28"/>
        </w:rPr>
      </w:pPr>
      <w:r w:rsidRPr="003C6378">
        <w:rPr>
          <w:rStyle w:val="Strong"/>
          <w:sz w:val="28"/>
          <w:szCs w:val="28"/>
        </w:rPr>
        <w:t xml:space="preserve"> </w:t>
      </w:r>
      <w:r w:rsidR="009001B3" w:rsidRPr="003C6378">
        <w:rPr>
          <w:rStyle w:val="Strong"/>
          <w:sz w:val="28"/>
          <w:szCs w:val="28"/>
        </w:rPr>
        <w:t>Kế hoạch phát triển</w:t>
      </w:r>
      <w:r w:rsidRPr="003C6378">
        <w:rPr>
          <w:rStyle w:val="Strong"/>
          <w:sz w:val="28"/>
          <w:szCs w:val="28"/>
        </w:rPr>
        <w:t xml:space="preserve"> kinh tế </w:t>
      </w:r>
      <w:r w:rsidRPr="003C6378">
        <w:rPr>
          <w:b/>
          <w:sz w:val="28"/>
          <w:szCs w:val="28"/>
        </w:rPr>
        <w:t>-</w:t>
      </w:r>
      <w:r w:rsidRPr="003C6378">
        <w:rPr>
          <w:rStyle w:val="Strong"/>
          <w:sz w:val="28"/>
          <w:szCs w:val="28"/>
        </w:rPr>
        <w:t xml:space="preserve"> xã hội, </w:t>
      </w:r>
    </w:p>
    <w:p w:rsidR="00E00CFF" w:rsidRPr="003C6378" w:rsidRDefault="0036059E" w:rsidP="009001B3">
      <w:pPr>
        <w:spacing w:after="0" w:line="240" w:lineRule="auto"/>
        <w:ind w:right="-5"/>
        <w:jc w:val="center"/>
        <w:rPr>
          <w:b/>
          <w:sz w:val="28"/>
          <w:szCs w:val="28"/>
        </w:rPr>
      </w:pPr>
      <w:proofErr w:type="gramStart"/>
      <w:r w:rsidRPr="003C6378">
        <w:rPr>
          <w:rStyle w:val="Strong"/>
          <w:sz w:val="28"/>
          <w:szCs w:val="28"/>
        </w:rPr>
        <w:t>quốc</w:t>
      </w:r>
      <w:proofErr w:type="gramEnd"/>
      <w:r w:rsidRPr="003C6378">
        <w:rPr>
          <w:rStyle w:val="Strong"/>
          <w:sz w:val="28"/>
          <w:szCs w:val="28"/>
        </w:rPr>
        <w:t xml:space="preserve"> phòng </w:t>
      </w:r>
      <w:r w:rsidRPr="003C6378">
        <w:rPr>
          <w:b/>
          <w:sz w:val="28"/>
          <w:szCs w:val="28"/>
        </w:rPr>
        <w:t>-</w:t>
      </w:r>
      <w:r w:rsidRPr="003C6378">
        <w:rPr>
          <w:rStyle w:val="Strong"/>
          <w:sz w:val="28"/>
          <w:szCs w:val="28"/>
        </w:rPr>
        <w:t xml:space="preserve"> an ninh</w:t>
      </w:r>
      <w:r w:rsidR="006F7FE3">
        <w:rPr>
          <w:rStyle w:val="Strong"/>
          <w:sz w:val="28"/>
          <w:szCs w:val="28"/>
        </w:rPr>
        <w:t xml:space="preserve"> huyện</w:t>
      </w:r>
      <w:r w:rsidRPr="003C6378">
        <w:rPr>
          <w:rStyle w:val="Strong"/>
          <w:sz w:val="28"/>
          <w:szCs w:val="28"/>
        </w:rPr>
        <w:t xml:space="preserve"> 6 tháng cuối năm 202</w:t>
      </w:r>
      <w:r w:rsidR="006F7FE3">
        <w:rPr>
          <w:rStyle w:val="Strong"/>
          <w:sz w:val="28"/>
          <w:szCs w:val="28"/>
        </w:rPr>
        <w:t>4</w:t>
      </w:r>
    </w:p>
    <w:p w:rsidR="00E00CFF" w:rsidRPr="003C6378" w:rsidRDefault="0036059E" w:rsidP="00DD6BBB">
      <w:pPr>
        <w:tabs>
          <w:tab w:val="left" w:pos="1470"/>
        </w:tabs>
        <w:spacing w:after="0" w:line="240" w:lineRule="auto"/>
        <w:jc w:val="center"/>
        <w:rPr>
          <w:b/>
          <w:sz w:val="28"/>
          <w:szCs w:val="28"/>
        </w:rPr>
      </w:pPr>
      <w:r w:rsidRPr="003C6378">
        <w:rPr>
          <w:b/>
          <w:noProof/>
          <w:sz w:val="28"/>
          <w:szCs w:val="28"/>
        </w:rPr>
        <mc:AlternateContent>
          <mc:Choice Requires="wps">
            <w:drawing>
              <wp:anchor distT="0" distB="0" distL="114300" distR="114300" simplePos="0" relativeHeight="251658752" behindDoc="0" locked="0" layoutInCell="1" allowOverlap="1" wp14:anchorId="5F93F989" wp14:editId="4AD8F734">
                <wp:simplePos x="0" y="0"/>
                <wp:positionH relativeFrom="column">
                  <wp:posOffset>2196465</wp:posOffset>
                </wp:positionH>
                <wp:positionV relativeFrom="paragraph">
                  <wp:posOffset>8255</wp:posOffset>
                </wp:positionV>
                <wp:extent cx="1333500" cy="0"/>
                <wp:effectExtent l="0" t="0" r="19050" b="1905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0" cy="0"/>
                        </a:xfrm>
                        <a:prstGeom prst="straightConnector1">
                          <a:avLst/>
                        </a:prstGeom>
                        <a:noFill/>
                        <a:ln w="9525">
                          <a:solidFill>
                            <a:srgbClr val="000000"/>
                          </a:solidFill>
                          <a:round/>
                        </a:ln>
                      </wps:spPr>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shapetype w14:anchorId="498356B0" id="_x0000_t32" coordsize="21600,21600" o:spt="32" o:oned="t" path="m,l21600,21600e" filled="f">
                <v:path arrowok="t" fillok="f" o:connecttype="none"/>
                <o:lock v:ext="edit" shapetype="t"/>
              </v:shapetype>
              <v:shape id="AutoShape 10" o:spid="_x0000_s1026" type="#_x0000_t32" style="position:absolute;margin-left:172.95pt;margin-top:.65pt;width:105pt;height:0;z-index:25165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"/>
            </w:pict>
          </mc:Fallback>
        </mc:AlternateContent>
      </w:r>
    </w:p>
    <w:p w:rsidR="00E00CFF" w:rsidRPr="003C6378" w:rsidRDefault="0036059E" w:rsidP="00DD6BBB">
      <w:pPr>
        <w:tabs>
          <w:tab w:val="left" w:pos="1470"/>
        </w:tabs>
        <w:spacing w:after="0" w:line="240" w:lineRule="auto"/>
        <w:jc w:val="center"/>
        <w:rPr>
          <w:b/>
          <w:sz w:val="28"/>
          <w:szCs w:val="28"/>
        </w:rPr>
      </w:pPr>
      <w:r w:rsidRPr="003C6378">
        <w:rPr>
          <w:b/>
          <w:sz w:val="28"/>
          <w:szCs w:val="28"/>
        </w:rPr>
        <w:t>HỘI ĐỒNG NHÂN DÂN HUYỆN PHỤNG HIỆP</w:t>
      </w:r>
    </w:p>
    <w:p w:rsidR="00E00CFF" w:rsidRPr="003C6378" w:rsidRDefault="0036059E" w:rsidP="00DD6BBB">
      <w:pPr>
        <w:tabs>
          <w:tab w:val="left" w:pos="1470"/>
        </w:tabs>
        <w:spacing w:after="0" w:line="240" w:lineRule="auto"/>
        <w:jc w:val="center"/>
        <w:rPr>
          <w:b/>
          <w:sz w:val="28"/>
          <w:szCs w:val="28"/>
        </w:rPr>
      </w:pPr>
      <w:r w:rsidRPr="003C6378">
        <w:rPr>
          <w:b/>
          <w:sz w:val="28"/>
          <w:szCs w:val="28"/>
        </w:rPr>
        <w:t>KHÓA X</w:t>
      </w:r>
      <w:r w:rsidR="005D6AFF" w:rsidRPr="003C6378">
        <w:rPr>
          <w:b/>
          <w:sz w:val="28"/>
          <w:szCs w:val="28"/>
        </w:rPr>
        <w:t>I</w:t>
      </w:r>
      <w:r w:rsidRPr="003C6378">
        <w:rPr>
          <w:b/>
          <w:sz w:val="28"/>
          <w:szCs w:val="28"/>
        </w:rPr>
        <w:t xml:space="preserve">I KỲ HỌP </w:t>
      </w:r>
      <w:r w:rsidRPr="00503958">
        <w:rPr>
          <w:b/>
          <w:sz w:val="28"/>
          <w:szCs w:val="28"/>
        </w:rPr>
        <w:t xml:space="preserve">THỨ </w:t>
      </w:r>
      <w:r w:rsidR="00B7100C" w:rsidRPr="00503958">
        <w:rPr>
          <w:b/>
          <w:sz w:val="28"/>
          <w:szCs w:val="28"/>
        </w:rPr>
        <w:t>MƯỜI SÁU</w:t>
      </w:r>
    </w:p>
    <w:p w:rsidR="00E00CFF" w:rsidRPr="003C6378" w:rsidRDefault="0036059E" w:rsidP="009465CE">
      <w:pPr>
        <w:spacing w:before="80" w:after="80" w:line="240" w:lineRule="auto"/>
        <w:ind w:firstLine="720"/>
        <w:jc w:val="both"/>
        <w:rPr>
          <w:i/>
          <w:sz w:val="28"/>
          <w:szCs w:val="28"/>
        </w:rPr>
      </w:pPr>
      <w:r w:rsidRPr="003C6378">
        <w:rPr>
          <w:i/>
          <w:spacing w:val="-6"/>
          <w:sz w:val="28"/>
          <w:szCs w:val="28"/>
        </w:rPr>
        <w:t>Căn cứ Luật Tổ chức chính quyền địa phương ngày 19 tháng 6 năm 2015</w:t>
      </w:r>
      <w:r w:rsidRPr="003C6378">
        <w:rPr>
          <w:i/>
          <w:sz w:val="28"/>
          <w:szCs w:val="28"/>
        </w:rPr>
        <w:t>;</w:t>
      </w:r>
    </w:p>
    <w:p w:rsidR="00566EDA" w:rsidRPr="003C6378" w:rsidRDefault="00566EDA" w:rsidP="009465CE">
      <w:pPr>
        <w:spacing w:before="80" w:after="80" w:line="240" w:lineRule="auto"/>
        <w:ind w:firstLine="720"/>
        <w:jc w:val="both"/>
        <w:rPr>
          <w:i/>
          <w:sz w:val="28"/>
          <w:szCs w:val="28"/>
        </w:rPr>
      </w:pPr>
      <w:r w:rsidRPr="003C6378">
        <w:rPr>
          <w:i/>
          <w:sz w:val="28"/>
          <w:szCs w:val="28"/>
        </w:rPr>
        <w:t>Căn cứ Luật sửa đổi, bổ sung một số điều của Luật Tổ chức Chính phủ và Luật Tổ chức chính quyền địa phương ngày 22 tháng 11 năm 2019;</w:t>
      </w:r>
    </w:p>
    <w:p w:rsidR="00E00CFF" w:rsidRPr="003C6378" w:rsidRDefault="0036059E" w:rsidP="009465CE">
      <w:pPr>
        <w:pStyle w:val="BodyTextIndent2"/>
        <w:spacing w:before="80" w:after="80" w:line="240" w:lineRule="auto"/>
        <w:ind w:left="0" w:firstLine="720"/>
        <w:jc w:val="both"/>
        <w:rPr>
          <w:rFonts w:ascii="Times New Roman" w:hAnsi="Times New Roman"/>
          <w:i/>
          <w:color w:val="auto"/>
          <w:szCs w:val="28"/>
        </w:rPr>
      </w:pPr>
      <w:r w:rsidRPr="003C6378">
        <w:rPr>
          <w:rFonts w:ascii="Times New Roman" w:hAnsi="Times New Roman"/>
          <w:i/>
          <w:color w:val="auto"/>
          <w:szCs w:val="28"/>
        </w:rPr>
        <w:t>Xét Tờ trình số</w:t>
      </w:r>
      <w:r w:rsidR="00851575">
        <w:rPr>
          <w:rFonts w:ascii="Times New Roman" w:hAnsi="Times New Roman"/>
          <w:i/>
          <w:color w:val="auto"/>
          <w:szCs w:val="28"/>
          <w:lang w:val="vi-VN"/>
        </w:rPr>
        <w:t>..........</w:t>
      </w:r>
      <w:r w:rsidR="00851575">
        <w:rPr>
          <w:rFonts w:ascii="Times New Roman" w:hAnsi="Times New Roman"/>
          <w:i/>
          <w:color w:val="auto"/>
          <w:szCs w:val="28"/>
        </w:rPr>
        <w:t xml:space="preserve">/TTr-UBND </w:t>
      </w:r>
      <w:proofErr w:type="gramStart"/>
      <w:r w:rsidR="00851575">
        <w:rPr>
          <w:rFonts w:ascii="Times New Roman" w:hAnsi="Times New Roman"/>
          <w:i/>
          <w:color w:val="auto"/>
          <w:szCs w:val="28"/>
        </w:rPr>
        <w:t>ngày</w:t>
      </w:r>
      <w:r w:rsidR="00851575">
        <w:rPr>
          <w:rFonts w:ascii="Times New Roman" w:hAnsi="Times New Roman"/>
          <w:i/>
          <w:color w:val="auto"/>
          <w:szCs w:val="28"/>
          <w:lang w:val="vi-VN"/>
        </w:rPr>
        <w:t xml:space="preserve"> .....</w:t>
      </w:r>
      <w:proofErr w:type="gramEnd"/>
      <w:r w:rsidR="00851575">
        <w:rPr>
          <w:rFonts w:ascii="Times New Roman" w:hAnsi="Times New Roman"/>
          <w:i/>
          <w:color w:val="auto"/>
          <w:szCs w:val="28"/>
          <w:lang w:val="vi-VN"/>
        </w:rPr>
        <w:t xml:space="preserve"> </w:t>
      </w:r>
      <w:r w:rsidRPr="003C6378">
        <w:rPr>
          <w:rFonts w:ascii="Times New Roman" w:hAnsi="Times New Roman"/>
          <w:i/>
          <w:color w:val="auto"/>
          <w:szCs w:val="28"/>
        </w:rPr>
        <w:t>tháng</w:t>
      </w:r>
      <w:r w:rsidR="00131D51">
        <w:rPr>
          <w:rFonts w:ascii="Times New Roman" w:hAnsi="Times New Roman"/>
          <w:i/>
          <w:color w:val="auto"/>
          <w:szCs w:val="28"/>
        </w:rPr>
        <w:t xml:space="preserve"> </w:t>
      </w:r>
      <w:r w:rsidR="00851575">
        <w:rPr>
          <w:rFonts w:ascii="Times New Roman" w:hAnsi="Times New Roman"/>
          <w:i/>
          <w:color w:val="auto"/>
          <w:szCs w:val="28"/>
          <w:lang w:val="vi-VN"/>
        </w:rPr>
        <w:t>6</w:t>
      </w:r>
      <w:r w:rsidRPr="003C6378">
        <w:rPr>
          <w:rFonts w:ascii="Times New Roman" w:hAnsi="Times New Roman"/>
          <w:i/>
          <w:color w:val="auto"/>
          <w:szCs w:val="28"/>
        </w:rPr>
        <w:t xml:space="preserve"> năm 202</w:t>
      </w:r>
      <w:r w:rsidR="005E6DFA">
        <w:rPr>
          <w:rFonts w:ascii="Times New Roman" w:hAnsi="Times New Roman"/>
          <w:i/>
          <w:color w:val="auto"/>
          <w:szCs w:val="28"/>
        </w:rPr>
        <w:t>4</w:t>
      </w:r>
      <w:r w:rsidRPr="003C6378">
        <w:rPr>
          <w:rFonts w:ascii="Times New Roman" w:hAnsi="Times New Roman"/>
          <w:i/>
          <w:color w:val="auto"/>
          <w:szCs w:val="28"/>
        </w:rPr>
        <w:t xml:space="preserve"> của Ủy ban nhân dân huyện Phụng Hiệp</w:t>
      </w:r>
      <w:r w:rsidR="009001B3" w:rsidRPr="003C6378">
        <w:rPr>
          <w:rFonts w:ascii="Times New Roman" w:hAnsi="Times New Roman"/>
          <w:i/>
          <w:color w:val="auto"/>
          <w:szCs w:val="28"/>
        </w:rPr>
        <w:t xml:space="preserve"> </w:t>
      </w:r>
      <w:r w:rsidR="00BE6C2C" w:rsidRPr="003C6378">
        <w:rPr>
          <w:rFonts w:ascii="Times New Roman" w:hAnsi="Times New Roman"/>
          <w:i/>
          <w:color w:val="auto"/>
          <w:szCs w:val="28"/>
        </w:rPr>
        <w:t xml:space="preserve">dự thảo </w:t>
      </w:r>
      <w:r w:rsidR="009001B3" w:rsidRPr="003C6378">
        <w:rPr>
          <w:rStyle w:val="Strong"/>
          <w:rFonts w:ascii="Times New Roman" w:hAnsi="Times New Roman"/>
          <w:b w:val="0"/>
          <w:i/>
          <w:color w:val="auto"/>
          <w:szCs w:val="28"/>
        </w:rPr>
        <w:t xml:space="preserve">Nghị quyết kế hoạch phát triển kinh tế </w:t>
      </w:r>
      <w:r w:rsidR="009001B3" w:rsidRPr="003C6378">
        <w:rPr>
          <w:rFonts w:ascii="Times New Roman" w:hAnsi="Times New Roman"/>
          <w:b/>
          <w:i/>
          <w:color w:val="auto"/>
          <w:szCs w:val="28"/>
        </w:rPr>
        <w:t>-</w:t>
      </w:r>
      <w:r w:rsidR="009001B3" w:rsidRPr="003C6378">
        <w:rPr>
          <w:rStyle w:val="Strong"/>
          <w:rFonts w:ascii="Times New Roman" w:hAnsi="Times New Roman"/>
          <w:b w:val="0"/>
          <w:i/>
          <w:color w:val="auto"/>
          <w:szCs w:val="28"/>
        </w:rPr>
        <w:t xml:space="preserve"> xã hội, quốc phòng </w:t>
      </w:r>
      <w:r w:rsidR="009001B3" w:rsidRPr="003C6378">
        <w:rPr>
          <w:rFonts w:ascii="Times New Roman" w:hAnsi="Times New Roman"/>
          <w:b/>
          <w:i/>
          <w:color w:val="auto"/>
          <w:szCs w:val="28"/>
        </w:rPr>
        <w:t>-</w:t>
      </w:r>
      <w:r w:rsidR="009001B3" w:rsidRPr="003C6378">
        <w:rPr>
          <w:rStyle w:val="Strong"/>
          <w:rFonts w:ascii="Times New Roman" w:hAnsi="Times New Roman"/>
          <w:b w:val="0"/>
          <w:i/>
          <w:color w:val="auto"/>
          <w:szCs w:val="28"/>
        </w:rPr>
        <w:t xml:space="preserve"> an ninh </w:t>
      </w:r>
      <w:r w:rsidR="005E6DFA">
        <w:rPr>
          <w:rStyle w:val="Strong"/>
          <w:rFonts w:ascii="Times New Roman" w:hAnsi="Times New Roman"/>
          <w:b w:val="0"/>
          <w:i/>
          <w:color w:val="auto"/>
          <w:szCs w:val="28"/>
        </w:rPr>
        <w:t xml:space="preserve">huyện </w:t>
      </w:r>
      <w:r w:rsidR="009001B3" w:rsidRPr="003C6378">
        <w:rPr>
          <w:rStyle w:val="Strong"/>
          <w:rFonts w:ascii="Times New Roman" w:hAnsi="Times New Roman"/>
          <w:b w:val="0"/>
          <w:i/>
          <w:color w:val="auto"/>
          <w:szCs w:val="28"/>
        </w:rPr>
        <w:t>6 tháng cuối năm 202</w:t>
      </w:r>
      <w:r w:rsidR="005E6DFA">
        <w:rPr>
          <w:rStyle w:val="Strong"/>
          <w:rFonts w:ascii="Times New Roman" w:hAnsi="Times New Roman"/>
          <w:b w:val="0"/>
          <w:i/>
          <w:color w:val="auto"/>
          <w:szCs w:val="28"/>
        </w:rPr>
        <w:t>4</w:t>
      </w:r>
      <w:r w:rsidR="00FE23D1" w:rsidRPr="003C6378">
        <w:rPr>
          <w:rFonts w:ascii="Times New Roman" w:hAnsi="Times New Roman"/>
          <w:i/>
          <w:color w:val="auto"/>
          <w:szCs w:val="28"/>
        </w:rPr>
        <w:t>; B</w:t>
      </w:r>
      <w:r w:rsidRPr="003C6378">
        <w:rPr>
          <w:rFonts w:ascii="Times New Roman" w:hAnsi="Times New Roman"/>
          <w:i/>
          <w:color w:val="auto"/>
          <w:szCs w:val="28"/>
        </w:rPr>
        <w:t>áo cáo thẩm tra của</w:t>
      </w:r>
      <w:r w:rsidRPr="003C6378">
        <w:rPr>
          <w:rFonts w:ascii="Times New Roman" w:hAnsi="Times New Roman"/>
          <w:b/>
          <w:i/>
          <w:color w:val="auto"/>
          <w:szCs w:val="28"/>
        </w:rPr>
        <w:t xml:space="preserve"> </w:t>
      </w:r>
      <w:r w:rsidRPr="003C6378">
        <w:rPr>
          <w:rFonts w:ascii="Times New Roman" w:hAnsi="Times New Roman"/>
          <w:i/>
          <w:color w:val="auto"/>
          <w:szCs w:val="28"/>
        </w:rPr>
        <w:t xml:space="preserve">hai Ban </w:t>
      </w:r>
      <w:r w:rsidRPr="003C6378">
        <w:rPr>
          <w:rFonts w:ascii="Times New Roman" w:hAnsi="Times New Roman"/>
          <w:bCs/>
          <w:i/>
          <w:color w:val="auto"/>
          <w:szCs w:val="28"/>
        </w:rPr>
        <w:t>Hội đồng nhân dân</w:t>
      </w:r>
      <w:r w:rsidR="00FE23D1" w:rsidRPr="003C6378">
        <w:rPr>
          <w:rFonts w:ascii="Times New Roman" w:hAnsi="Times New Roman"/>
          <w:i/>
          <w:color w:val="auto"/>
          <w:szCs w:val="28"/>
        </w:rPr>
        <w:t xml:space="preserve"> huyện;</w:t>
      </w:r>
      <w:r w:rsidRPr="003C6378">
        <w:rPr>
          <w:rFonts w:ascii="Times New Roman" w:hAnsi="Times New Roman"/>
          <w:i/>
          <w:color w:val="auto"/>
          <w:szCs w:val="28"/>
        </w:rPr>
        <w:t xml:space="preserve"> ý kiến thảo luận của đại bi</w:t>
      </w:r>
      <w:bookmarkStart w:id="0" w:name="_GoBack"/>
      <w:bookmarkEnd w:id="0"/>
      <w:r w:rsidRPr="003C6378">
        <w:rPr>
          <w:rFonts w:ascii="Times New Roman" w:hAnsi="Times New Roman"/>
          <w:i/>
          <w:color w:val="auto"/>
          <w:szCs w:val="28"/>
        </w:rPr>
        <w:t xml:space="preserve">ểu </w:t>
      </w:r>
      <w:r w:rsidRPr="003C6378">
        <w:rPr>
          <w:rFonts w:ascii="Times New Roman" w:hAnsi="Times New Roman"/>
          <w:bCs/>
          <w:i/>
          <w:color w:val="auto"/>
          <w:szCs w:val="28"/>
        </w:rPr>
        <w:t>Hội đồng nhân dân</w:t>
      </w:r>
      <w:r w:rsidRPr="003C6378">
        <w:rPr>
          <w:rFonts w:ascii="Times New Roman" w:hAnsi="Times New Roman"/>
          <w:i/>
          <w:color w:val="auto"/>
          <w:szCs w:val="28"/>
        </w:rPr>
        <w:t xml:space="preserve"> huyện tại kỳ họp. </w:t>
      </w:r>
    </w:p>
    <w:p w:rsidR="00E00CFF" w:rsidRPr="003C6378" w:rsidRDefault="0036059E" w:rsidP="00DD6BBB">
      <w:pPr>
        <w:spacing w:before="120" w:after="120" w:line="240" w:lineRule="auto"/>
        <w:jc w:val="center"/>
        <w:rPr>
          <w:b/>
          <w:sz w:val="28"/>
          <w:szCs w:val="28"/>
        </w:rPr>
      </w:pPr>
      <w:r w:rsidRPr="003C6378">
        <w:rPr>
          <w:b/>
          <w:sz w:val="28"/>
          <w:szCs w:val="28"/>
        </w:rPr>
        <w:t>QUYẾT NGHỊ:</w:t>
      </w:r>
    </w:p>
    <w:p w:rsidR="009001B3" w:rsidRPr="003C6378" w:rsidRDefault="0036059E" w:rsidP="00503958">
      <w:pPr>
        <w:spacing w:before="120" w:after="120" w:line="240" w:lineRule="auto"/>
        <w:ind w:firstLine="709"/>
        <w:jc w:val="both"/>
        <w:rPr>
          <w:rStyle w:val="Strong"/>
          <w:b w:val="0"/>
          <w:sz w:val="28"/>
          <w:szCs w:val="28"/>
        </w:rPr>
      </w:pPr>
      <w:proofErr w:type="gramStart"/>
      <w:r w:rsidRPr="003C6378">
        <w:rPr>
          <w:b/>
          <w:sz w:val="28"/>
          <w:szCs w:val="28"/>
        </w:rPr>
        <w:t>Điều 1.</w:t>
      </w:r>
      <w:proofErr w:type="gramEnd"/>
      <w:r w:rsidRPr="003C6378">
        <w:rPr>
          <w:b/>
          <w:sz w:val="28"/>
          <w:szCs w:val="28"/>
        </w:rPr>
        <w:t xml:space="preserve"> </w:t>
      </w:r>
      <w:r w:rsidRPr="003C6378">
        <w:rPr>
          <w:sz w:val="28"/>
          <w:szCs w:val="28"/>
        </w:rPr>
        <w:t>Hội đồng nhân dân huyện</w:t>
      </w:r>
      <w:r w:rsidR="009001B3" w:rsidRPr="003C6378">
        <w:rPr>
          <w:sz w:val="28"/>
          <w:szCs w:val="28"/>
        </w:rPr>
        <w:t xml:space="preserve"> thống nhất nhận định, đánh giá về kết quả đạt được, hạn chế đã nêu trong Báo cáo số</w:t>
      </w:r>
      <w:r w:rsidR="00503958">
        <w:rPr>
          <w:sz w:val="28"/>
          <w:szCs w:val="28"/>
          <w:lang w:val="vi-VN"/>
        </w:rPr>
        <w:t xml:space="preserve"> .........</w:t>
      </w:r>
      <w:r w:rsidR="00BE6C2C" w:rsidRPr="003C6378">
        <w:rPr>
          <w:sz w:val="28"/>
          <w:szCs w:val="28"/>
        </w:rPr>
        <w:t>/</w:t>
      </w:r>
      <w:r w:rsidR="009001B3" w:rsidRPr="003C6378">
        <w:rPr>
          <w:sz w:val="28"/>
          <w:szCs w:val="28"/>
        </w:rPr>
        <w:t>BC-UBND ng</w:t>
      </w:r>
      <w:r w:rsidR="00503958">
        <w:rPr>
          <w:sz w:val="28"/>
          <w:szCs w:val="28"/>
        </w:rPr>
        <w:t>ày</w:t>
      </w:r>
      <w:r w:rsidR="00503958">
        <w:rPr>
          <w:sz w:val="28"/>
          <w:szCs w:val="28"/>
          <w:lang w:val="vi-VN"/>
        </w:rPr>
        <w:t xml:space="preserve">.... </w:t>
      </w:r>
      <w:r w:rsidR="009001B3" w:rsidRPr="003C6378">
        <w:rPr>
          <w:sz w:val="28"/>
          <w:szCs w:val="28"/>
        </w:rPr>
        <w:t>tháng</w:t>
      </w:r>
      <w:r w:rsidR="00503958">
        <w:rPr>
          <w:sz w:val="28"/>
          <w:szCs w:val="28"/>
          <w:lang w:val="vi-VN"/>
        </w:rPr>
        <w:t xml:space="preserve"> 6 </w:t>
      </w:r>
      <w:r w:rsidR="009001B3" w:rsidRPr="003C6378">
        <w:rPr>
          <w:sz w:val="28"/>
          <w:szCs w:val="28"/>
        </w:rPr>
        <w:t>năm 202</w:t>
      </w:r>
      <w:r w:rsidR="005E6DFA">
        <w:rPr>
          <w:sz w:val="28"/>
          <w:szCs w:val="28"/>
        </w:rPr>
        <w:t>4</w:t>
      </w:r>
      <w:r w:rsidR="009001B3" w:rsidRPr="003C6378">
        <w:rPr>
          <w:sz w:val="28"/>
          <w:szCs w:val="28"/>
        </w:rPr>
        <w:t xml:space="preserve"> của Ủy ban nhân dân huyện Phụng Hiệp về t</w:t>
      </w:r>
      <w:r w:rsidR="009001B3" w:rsidRPr="003C6378">
        <w:rPr>
          <w:rStyle w:val="Strong"/>
          <w:b w:val="0"/>
          <w:sz w:val="28"/>
          <w:szCs w:val="28"/>
        </w:rPr>
        <w:t xml:space="preserve">ình hình thực hiện Nghị quyết </w:t>
      </w:r>
      <w:r w:rsidR="0061727B" w:rsidRPr="003C6378">
        <w:rPr>
          <w:rStyle w:val="Strong"/>
          <w:b w:val="0"/>
          <w:sz w:val="28"/>
          <w:szCs w:val="28"/>
        </w:rPr>
        <w:t xml:space="preserve">của </w:t>
      </w:r>
      <w:r w:rsidR="009001B3" w:rsidRPr="003C6378">
        <w:rPr>
          <w:rStyle w:val="Strong"/>
          <w:b w:val="0"/>
          <w:sz w:val="28"/>
          <w:szCs w:val="28"/>
        </w:rPr>
        <w:t>H</w:t>
      </w:r>
      <w:r w:rsidR="0061727B" w:rsidRPr="003C6378">
        <w:rPr>
          <w:rStyle w:val="Strong"/>
          <w:b w:val="0"/>
          <w:sz w:val="28"/>
          <w:szCs w:val="28"/>
        </w:rPr>
        <w:t>ội đồng nhân dân</w:t>
      </w:r>
      <w:r w:rsidR="009001B3" w:rsidRPr="003C6378">
        <w:rPr>
          <w:rStyle w:val="Strong"/>
          <w:b w:val="0"/>
          <w:sz w:val="28"/>
          <w:szCs w:val="28"/>
        </w:rPr>
        <w:t xml:space="preserve"> huyện về kinh tế </w:t>
      </w:r>
      <w:r w:rsidR="009001B3" w:rsidRPr="003C6378">
        <w:rPr>
          <w:sz w:val="28"/>
          <w:szCs w:val="28"/>
        </w:rPr>
        <w:t>-</w:t>
      </w:r>
      <w:r w:rsidR="009001B3" w:rsidRPr="003C6378">
        <w:rPr>
          <w:rStyle w:val="Strong"/>
          <w:b w:val="0"/>
          <w:sz w:val="28"/>
          <w:szCs w:val="28"/>
        </w:rPr>
        <w:t xml:space="preserve"> xã hội, quốc phòng </w:t>
      </w:r>
      <w:r w:rsidR="009001B3" w:rsidRPr="003C6378">
        <w:rPr>
          <w:sz w:val="28"/>
          <w:szCs w:val="28"/>
        </w:rPr>
        <w:t>-</w:t>
      </w:r>
      <w:r w:rsidR="009001B3" w:rsidRPr="003C6378">
        <w:rPr>
          <w:rStyle w:val="Strong"/>
          <w:b w:val="0"/>
          <w:sz w:val="28"/>
          <w:szCs w:val="28"/>
        </w:rPr>
        <w:t xml:space="preserve"> an ninh</w:t>
      </w:r>
      <w:r w:rsidR="00BE6C2C" w:rsidRPr="003C6378">
        <w:rPr>
          <w:rStyle w:val="Strong"/>
          <w:b w:val="0"/>
          <w:sz w:val="28"/>
          <w:szCs w:val="28"/>
        </w:rPr>
        <w:t xml:space="preserve"> của huyện</w:t>
      </w:r>
      <w:r w:rsidR="009001B3" w:rsidRPr="003C6378">
        <w:rPr>
          <w:rStyle w:val="Strong"/>
          <w:b w:val="0"/>
          <w:sz w:val="28"/>
          <w:szCs w:val="28"/>
        </w:rPr>
        <w:t xml:space="preserve"> 6 tháng đầu năm 202</w:t>
      </w:r>
      <w:r w:rsidR="005E6DFA">
        <w:rPr>
          <w:rStyle w:val="Strong"/>
          <w:b w:val="0"/>
          <w:sz w:val="28"/>
          <w:szCs w:val="28"/>
        </w:rPr>
        <w:t>4</w:t>
      </w:r>
      <w:r w:rsidR="009001B3" w:rsidRPr="003C6378">
        <w:rPr>
          <w:rStyle w:val="Strong"/>
          <w:b w:val="0"/>
          <w:sz w:val="28"/>
          <w:szCs w:val="28"/>
        </w:rPr>
        <w:t>.</w:t>
      </w:r>
      <w:r w:rsidR="00877BDC" w:rsidRPr="003C6378">
        <w:rPr>
          <w:rStyle w:val="Strong"/>
          <w:b w:val="0"/>
          <w:sz w:val="28"/>
          <w:szCs w:val="28"/>
        </w:rPr>
        <w:t xml:space="preserve"> </w:t>
      </w:r>
    </w:p>
    <w:p w:rsidR="00DB6905" w:rsidRPr="0008219E" w:rsidRDefault="00DB6905" w:rsidP="00503958">
      <w:pPr>
        <w:tabs>
          <w:tab w:val="left" w:pos="0"/>
        </w:tabs>
        <w:spacing w:before="120" w:after="120" w:line="240" w:lineRule="auto"/>
        <w:ind w:firstLine="709"/>
        <w:jc w:val="both"/>
        <w:rPr>
          <w:sz w:val="28"/>
          <w:szCs w:val="28"/>
        </w:rPr>
      </w:pPr>
      <w:r w:rsidRPr="0008219E">
        <w:rPr>
          <w:spacing w:val="4"/>
          <w:sz w:val="28"/>
          <w:szCs w:val="28"/>
        </w:rPr>
        <w:t>Trong 6 tháng đầu năm 2023, với quyết tâm cao của cả hệ thống chính trị và toàn thể Nhân dân trong huyện dưới sự lãnh đạo của Huyện ủy, sự giám sát của Hội đồng nhân dân huyện và sự quản lý, điều hành của Ủy ban nhân dân huyện về tình hình kinh tế - xã hội của huyện đạt kết quả tốt,</w:t>
      </w:r>
      <w:r w:rsidRPr="0008219E">
        <w:rPr>
          <w:spacing w:val="-4"/>
          <w:sz w:val="28"/>
          <w:szCs w:val="28"/>
          <w:lang w:val="nl-NL"/>
        </w:rPr>
        <w:t xml:space="preserve"> </w:t>
      </w:r>
      <w:r w:rsidRPr="00473529">
        <w:rPr>
          <w:sz w:val="28"/>
          <w:szCs w:val="28"/>
          <w:lang w:val="vi-VN"/>
        </w:rPr>
        <w:t>có 01 chỉ tiêu đạt 100%; 05 chỉ tiêu đạt từ 61% đến trên 99%</w:t>
      </w:r>
      <w:r w:rsidRPr="00473529">
        <w:rPr>
          <w:sz w:val="28"/>
          <w:szCs w:val="28"/>
        </w:rPr>
        <w:t xml:space="preserve">. </w:t>
      </w:r>
      <w:r w:rsidRPr="00473529">
        <w:rPr>
          <w:sz w:val="28"/>
          <w:szCs w:val="28"/>
          <w:lang w:val="fr-FR"/>
        </w:rPr>
        <w:t>Các mặt công tác trọng tâm được triển khai thực hiện đồng bộ; chỉ đạo tổ chức thực hiện chặt chẽ, được Nhân dân đ</w:t>
      </w:r>
      <w:r>
        <w:rPr>
          <w:sz w:val="28"/>
          <w:szCs w:val="28"/>
          <w:lang w:val="fr-FR"/>
        </w:rPr>
        <w:t>ồng thuận và tích cực hưởng ứng</w:t>
      </w:r>
      <w:r w:rsidRPr="00473529">
        <w:rPr>
          <w:sz w:val="28"/>
          <w:szCs w:val="28"/>
          <w:lang w:val="fr-FR"/>
        </w:rPr>
        <w:t>; chuyển đổi diện tích cây trồng kém hiệu quả;</w:t>
      </w:r>
      <w:r w:rsidRPr="00473529">
        <w:rPr>
          <w:sz w:val="28"/>
          <w:szCs w:val="28"/>
          <w:lang w:val="vi-VN"/>
        </w:rPr>
        <w:t xml:space="preserve"> </w:t>
      </w:r>
      <w:r w:rsidRPr="00473529">
        <w:rPr>
          <w:sz w:val="28"/>
          <w:szCs w:val="28"/>
          <w:lang w:val="fr-FR"/>
        </w:rPr>
        <w:t xml:space="preserve">chỉ đạo </w:t>
      </w:r>
      <w:r w:rsidRPr="00473529">
        <w:rPr>
          <w:sz w:val="28"/>
          <w:szCs w:val="28"/>
          <w:lang w:val="vi-VN"/>
        </w:rPr>
        <w:t>xây dựng</w:t>
      </w:r>
      <w:r w:rsidRPr="00473529">
        <w:rPr>
          <w:sz w:val="28"/>
          <w:szCs w:val="28"/>
        </w:rPr>
        <w:t xml:space="preserve"> các tiêu chí</w:t>
      </w:r>
      <w:r w:rsidRPr="00473529">
        <w:rPr>
          <w:sz w:val="28"/>
          <w:szCs w:val="28"/>
          <w:lang w:val="vi-VN"/>
        </w:rPr>
        <w:t xml:space="preserve"> xã nông thôn mới;</w:t>
      </w:r>
      <w:r w:rsidRPr="00473529">
        <w:rPr>
          <w:sz w:val="28"/>
          <w:szCs w:val="28"/>
          <w:lang w:val="fr-FR"/>
        </w:rPr>
        <w:t xml:space="preserve"> đào tạo nghề và giải quyết việc làm; thực hiện tốt việc cung cấp nước sạch,</w:t>
      </w:r>
      <w:r w:rsidRPr="00473529">
        <w:rPr>
          <w:sz w:val="28"/>
          <w:szCs w:val="28"/>
          <w:lang w:val="vi-VN"/>
        </w:rPr>
        <w:t xml:space="preserve"> điện</w:t>
      </w:r>
      <w:r w:rsidRPr="00473529">
        <w:rPr>
          <w:sz w:val="28"/>
          <w:szCs w:val="28"/>
          <w:lang w:val="fr-FR"/>
        </w:rPr>
        <w:t xml:space="preserve"> sinh hoạt</w:t>
      </w:r>
      <w:r w:rsidRPr="00473529">
        <w:rPr>
          <w:sz w:val="28"/>
          <w:szCs w:val="28"/>
          <w:lang w:val="vi-VN"/>
        </w:rPr>
        <w:t xml:space="preserve"> và thu hút khách du lịch</w:t>
      </w:r>
      <w:r w:rsidRPr="00473529">
        <w:rPr>
          <w:sz w:val="28"/>
          <w:szCs w:val="28"/>
          <w:lang w:val="fr-FR"/>
        </w:rPr>
        <w:t>...</w:t>
      </w:r>
      <w:r>
        <w:rPr>
          <w:sz w:val="28"/>
          <w:szCs w:val="28"/>
          <w:lang w:val="fr-FR"/>
        </w:rPr>
        <w:t xml:space="preserve"> </w:t>
      </w:r>
      <w:r w:rsidRPr="00473529">
        <w:rPr>
          <w:sz w:val="28"/>
          <w:szCs w:val="28"/>
          <w:lang w:val="fr-FR"/>
        </w:rPr>
        <w:t xml:space="preserve">Sản xuất nông nghiệp cơ bản đạt chỉ tiêu tỉnh giao về diện tích, năng suất, sản lượng vụ lúa Đông Xuân trúng mùa, được giá. </w:t>
      </w:r>
      <w:r w:rsidRPr="00473529">
        <w:rPr>
          <w:sz w:val="28"/>
          <w:szCs w:val="28"/>
          <w:lang w:val="vi-VN"/>
        </w:rPr>
        <w:t xml:space="preserve">Một số mặt hàng nông sản khởi sắc trở lại góp phần tăng mức sống </w:t>
      </w:r>
      <w:r w:rsidRPr="00473529">
        <w:rPr>
          <w:sz w:val="28"/>
          <w:szCs w:val="28"/>
          <w:lang w:val="fr-FR"/>
        </w:rPr>
        <w:t xml:space="preserve">của </w:t>
      </w:r>
      <w:r w:rsidRPr="00473529">
        <w:rPr>
          <w:sz w:val="28"/>
          <w:szCs w:val="28"/>
          <w:lang w:val="vi-VN"/>
        </w:rPr>
        <w:t xml:space="preserve">người </w:t>
      </w:r>
      <w:r w:rsidRPr="00473529">
        <w:rPr>
          <w:sz w:val="28"/>
          <w:szCs w:val="28"/>
          <w:lang w:val="fr-FR"/>
        </w:rPr>
        <w:t>dân; thực hiện có hiệu quả công tác phòng, chống dịch bệnh trên gia súc, gia cầm</w:t>
      </w:r>
      <w:r w:rsidRPr="00473529">
        <w:rPr>
          <w:sz w:val="28"/>
          <w:szCs w:val="28"/>
          <w:lang w:val="vi-VN"/>
        </w:rPr>
        <w:t xml:space="preserve">; </w:t>
      </w:r>
      <w:r w:rsidRPr="00473529">
        <w:rPr>
          <w:sz w:val="28"/>
          <w:szCs w:val="28"/>
          <w:lang w:val="fr-FR"/>
        </w:rPr>
        <w:t xml:space="preserve">nhiều mô hình sản xuất nông nghiệp </w:t>
      </w:r>
      <w:r w:rsidRPr="00473529">
        <w:rPr>
          <w:sz w:val="28"/>
          <w:szCs w:val="28"/>
          <w:lang w:val="vi-VN"/>
        </w:rPr>
        <w:t xml:space="preserve">mang lại </w:t>
      </w:r>
      <w:r w:rsidRPr="00473529">
        <w:rPr>
          <w:sz w:val="28"/>
          <w:szCs w:val="28"/>
          <w:lang w:val="fr-FR"/>
        </w:rPr>
        <w:t>hiệu quả kinh tế cao. Phát huy hiệu quả các danh hiệu văn hóa, tổ chứ</w:t>
      </w:r>
      <w:r w:rsidRPr="00473529">
        <w:rPr>
          <w:sz w:val="28"/>
          <w:szCs w:val="28"/>
          <w:lang w:val="vi-VN"/>
        </w:rPr>
        <w:t>c</w:t>
      </w:r>
      <w:r w:rsidRPr="00473529">
        <w:rPr>
          <w:sz w:val="28"/>
          <w:szCs w:val="28"/>
          <w:lang w:val="fr-FR"/>
        </w:rPr>
        <w:t xml:space="preserve"> thông tin, tuyên truyền có chất lượng các ngày lễ lớn và sự kiện chính trị.</w:t>
      </w:r>
      <w:r>
        <w:rPr>
          <w:sz w:val="28"/>
          <w:szCs w:val="28"/>
          <w:lang w:val="fr-FR"/>
        </w:rPr>
        <w:t xml:space="preserve"> </w:t>
      </w:r>
      <w:r w:rsidRPr="00473529">
        <w:rPr>
          <w:bCs/>
          <w:sz w:val="28"/>
          <w:szCs w:val="28"/>
          <w:lang w:val="nl-NL"/>
        </w:rPr>
        <w:t>Kinh tế tăng trưởng và cơ cấu kinh tế chuyển dịch đúng định hướng; c</w:t>
      </w:r>
      <w:r w:rsidRPr="00473529">
        <w:rPr>
          <w:sz w:val="28"/>
          <w:szCs w:val="28"/>
          <w:lang w:val="vi-VN"/>
        </w:rPr>
        <w:t xml:space="preserve">ông tác thu, chi ngân sách đạt và vượt kế hoạch đề ra, nhất là công </w:t>
      </w:r>
      <w:r w:rsidRPr="00473529">
        <w:rPr>
          <w:sz w:val="28"/>
          <w:szCs w:val="28"/>
          <w:lang w:val="vi-VN"/>
        </w:rPr>
        <w:lastRenderedPageBreak/>
        <w:t>tác thu nội địa và giải ngân vốn đầu tư công;</w:t>
      </w:r>
      <w:r w:rsidRPr="00473529">
        <w:rPr>
          <w:sz w:val="28"/>
          <w:szCs w:val="28"/>
          <w:lang w:val="fr-FR"/>
        </w:rPr>
        <w:t xml:space="preserve"> tiến độ thi công các </w:t>
      </w:r>
      <w:r w:rsidRPr="00473529">
        <w:rPr>
          <w:sz w:val="28"/>
          <w:szCs w:val="28"/>
          <w:lang w:val="vi-VN"/>
        </w:rPr>
        <w:t xml:space="preserve">dự án </w:t>
      </w:r>
      <w:r w:rsidRPr="00473529">
        <w:rPr>
          <w:sz w:val="28"/>
          <w:szCs w:val="28"/>
          <w:lang w:val="fr-FR"/>
        </w:rPr>
        <w:t>được đẩy nhanh tiến độ</w:t>
      </w:r>
      <w:r w:rsidRPr="00473529">
        <w:rPr>
          <w:sz w:val="28"/>
          <w:szCs w:val="28"/>
          <w:lang w:val="vi-VN"/>
        </w:rPr>
        <w:t xml:space="preserve"> và đảm bảo chất lượng; đảm bảo công tác giải phóng mặt bằng các công trình trọng điểm gần đây; công tác đầu tư nâng cấp, sửa chữa cơ sở hạ tầng kinh tế được thực hiện kịp thời.</w:t>
      </w:r>
      <w:r w:rsidRPr="00473529">
        <w:rPr>
          <w:sz w:val="28"/>
          <w:szCs w:val="28"/>
          <w:lang w:val="fr-FR"/>
        </w:rPr>
        <w:t xml:space="preserve"> Tình hình </w:t>
      </w:r>
      <w:r w:rsidRPr="00473529">
        <w:rPr>
          <w:sz w:val="28"/>
          <w:szCs w:val="28"/>
          <w:lang w:val="vi-VN"/>
        </w:rPr>
        <w:t xml:space="preserve">sản xuất, xây dựng, thương mại và dịch vụ </w:t>
      </w:r>
      <w:r w:rsidRPr="00473529">
        <w:rPr>
          <w:sz w:val="28"/>
          <w:szCs w:val="28"/>
          <w:lang w:val="fr-FR"/>
        </w:rPr>
        <w:t xml:space="preserve">tiếp tục phát triển, </w:t>
      </w:r>
      <w:r w:rsidRPr="00473529">
        <w:rPr>
          <w:sz w:val="28"/>
          <w:szCs w:val="28"/>
          <w:lang w:val="vi-VN"/>
        </w:rPr>
        <w:t>từng bước phục hồi tăng trưởng</w:t>
      </w:r>
      <w:r w:rsidRPr="00473529">
        <w:rPr>
          <w:sz w:val="28"/>
          <w:szCs w:val="28"/>
          <w:lang w:val="fr-FR"/>
        </w:rPr>
        <w:t xml:space="preserve">. </w:t>
      </w:r>
      <w:r w:rsidRPr="00473529">
        <w:rPr>
          <w:bCs/>
          <w:sz w:val="28"/>
          <w:szCs w:val="28"/>
          <w:lang w:val="fr-FR"/>
        </w:rPr>
        <w:t>Tình hình an ninh chính trị tiếp tục được giữ vững, kiềm chế được số vụ tội phạm về trật tự xã hội, không xảy ra đột xuất, bất ngờ, hình thành điểm nóng</w:t>
      </w:r>
      <w:r w:rsidRPr="00473529">
        <w:rPr>
          <w:bCs/>
          <w:sz w:val="28"/>
          <w:szCs w:val="28"/>
          <w:lang w:val="vi-VN"/>
        </w:rPr>
        <w:t>. Công tác cải cách hành chính, xây dựng chính quyền điện tử và chuyển đổi số có chuyển biến tích cực và tăng sự hài lòng của</w:t>
      </w:r>
      <w:r>
        <w:rPr>
          <w:bCs/>
          <w:sz w:val="28"/>
          <w:szCs w:val="28"/>
          <w:lang w:val="vi-VN"/>
        </w:rPr>
        <w:t xml:space="preserve"> tổ chức, cá nhân</w:t>
      </w:r>
      <w:r w:rsidRPr="00473529">
        <w:rPr>
          <w:bCs/>
          <w:sz w:val="28"/>
          <w:szCs w:val="28"/>
          <w:lang w:val="vi-VN"/>
        </w:rPr>
        <w:t>.</w:t>
      </w:r>
      <w:r w:rsidRPr="0008219E">
        <w:rPr>
          <w:bCs/>
          <w:sz w:val="30"/>
          <w:szCs w:val="30"/>
        </w:rPr>
        <w:t xml:space="preserve"> </w:t>
      </w:r>
      <w:r w:rsidRPr="0008219E">
        <w:rPr>
          <w:sz w:val="28"/>
          <w:szCs w:val="28"/>
        </w:rPr>
        <w:t xml:space="preserve">Những kết quả nêu trên đã góp phần quan trọng vào kế hoạch phát triển kinh tế - xã hội, quốc phòng- </w:t>
      </w:r>
      <w:proofErr w:type="gramStart"/>
      <w:r w:rsidRPr="0008219E">
        <w:rPr>
          <w:sz w:val="28"/>
          <w:szCs w:val="28"/>
        </w:rPr>
        <w:t>an</w:t>
      </w:r>
      <w:proofErr w:type="gramEnd"/>
      <w:r w:rsidRPr="0008219E">
        <w:rPr>
          <w:sz w:val="28"/>
          <w:szCs w:val="28"/>
        </w:rPr>
        <w:t xml:space="preserve"> ninh trên địa bàn huyện năm 202</w:t>
      </w:r>
      <w:r>
        <w:rPr>
          <w:sz w:val="28"/>
          <w:szCs w:val="28"/>
        </w:rPr>
        <w:t>4</w:t>
      </w:r>
      <w:r w:rsidRPr="0008219E">
        <w:rPr>
          <w:sz w:val="28"/>
          <w:szCs w:val="28"/>
        </w:rPr>
        <w:t>.</w:t>
      </w:r>
    </w:p>
    <w:p w:rsidR="00DB6905" w:rsidRPr="00473529" w:rsidRDefault="00DB6905" w:rsidP="00503958">
      <w:pPr>
        <w:spacing w:before="120" w:after="120" w:line="240" w:lineRule="auto"/>
        <w:ind w:firstLine="709"/>
        <w:jc w:val="both"/>
        <w:rPr>
          <w:sz w:val="28"/>
          <w:szCs w:val="28"/>
          <w:lang w:val="sv-SE"/>
        </w:rPr>
      </w:pPr>
      <w:r w:rsidRPr="000752C5">
        <w:rPr>
          <w:bCs/>
          <w:sz w:val="28"/>
          <w:szCs w:val="28"/>
        </w:rPr>
        <w:t>Tuy nhiên, quá trình thực hiện nhiệm vụ phát triển kinh tế - xã hội của huyện vẫn còn những hạn chế, khó khăn nhất định</w:t>
      </w:r>
      <w:r>
        <w:rPr>
          <w:bCs/>
          <w:sz w:val="28"/>
          <w:szCs w:val="28"/>
        </w:rPr>
        <w:t>:</w:t>
      </w:r>
      <w:r w:rsidRPr="00A23A57">
        <w:rPr>
          <w:sz w:val="28"/>
          <w:szCs w:val="28"/>
        </w:rPr>
        <w:t xml:space="preserve"> </w:t>
      </w:r>
      <w:r w:rsidRPr="00473529">
        <w:rPr>
          <w:sz w:val="28"/>
          <w:szCs w:val="28"/>
          <w:lang w:val="nl-NL"/>
        </w:rPr>
        <w:t>Công tác triển khai thực hiện, giải ngân vốn sự nghiệp các Chương trình mục tiêu quốc gia trên địa bàn huyện năm 2024 còn chậm.</w:t>
      </w:r>
      <w:r>
        <w:rPr>
          <w:sz w:val="28"/>
          <w:szCs w:val="28"/>
          <w:lang w:val="nl-NL"/>
        </w:rPr>
        <w:t xml:space="preserve"> </w:t>
      </w:r>
      <w:r w:rsidRPr="00473529">
        <w:rPr>
          <w:sz w:val="28"/>
          <w:szCs w:val="28"/>
          <w:lang w:val="nl-NL"/>
        </w:rPr>
        <w:t>Giá trị sản xuất 03 khu vực điều tăng so với cùng kỳ, nhưng chưa đạt theo kế hoạch đề ra.</w:t>
      </w:r>
      <w:r>
        <w:rPr>
          <w:sz w:val="28"/>
          <w:szCs w:val="28"/>
          <w:lang w:val="nl-NL"/>
        </w:rPr>
        <w:t xml:space="preserve"> </w:t>
      </w:r>
      <w:r w:rsidRPr="00473529">
        <w:rPr>
          <w:sz w:val="28"/>
          <w:szCs w:val="28"/>
          <w:lang w:val="nl-NL"/>
        </w:rPr>
        <w:t>Còn một số hợp tác xã nông nghiệp hoạt động kém hiệu quả, sản xuất kinh doanh nhỏ lẻ sản phẩm hàng hoá thiếu sức cạnh tranh, chưa tiếp cận nguồn vốn vay, năng lực quản lý tài chính còn yếu.</w:t>
      </w:r>
      <w:r>
        <w:rPr>
          <w:sz w:val="28"/>
          <w:szCs w:val="28"/>
          <w:lang w:val="nl-NL"/>
        </w:rPr>
        <w:t xml:space="preserve"> </w:t>
      </w:r>
      <w:r w:rsidRPr="00473529">
        <w:rPr>
          <w:sz w:val="28"/>
          <w:szCs w:val="28"/>
          <w:lang w:val="nl-NL"/>
        </w:rPr>
        <w:t xml:space="preserve">Công tác triển khai thu gom rác thải sinh hoạt của hộ gia đình ở nông thôn theo </w:t>
      </w:r>
      <w:r w:rsidRPr="00473529">
        <w:rPr>
          <w:sz w:val="28"/>
          <w:lang w:val="es-ES_tradnl"/>
        </w:rPr>
        <w:t xml:space="preserve">Đề án Hậu Giang xanh </w:t>
      </w:r>
      <w:r w:rsidRPr="00473529">
        <w:rPr>
          <w:sz w:val="28"/>
          <w:szCs w:val="28"/>
          <w:lang w:val="nl-NL"/>
        </w:rPr>
        <w:t>còn chậm. Tình trạng ô nhiễm môi trường vẫn còn xảy ra thường xuyên ở các trại chăn nuôi gia súc, gia cầm, thủy sản.</w:t>
      </w:r>
      <w:r w:rsidRPr="00473529">
        <w:rPr>
          <w:sz w:val="28"/>
          <w:szCs w:val="28"/>
          <w:lang w:val="vi-VN"/>
        </w:rPr>
        <w:t xml:space="preserve"> Chưa thực hiện tốt việc thu gom, xử lý rác thải sinh hoạt, gây ùn ứ, ô nhiễm môi trường ở một số khu dân cư, chợ.</w:t>
      </w:r>
      <w:r>
        <w:rPr>
          <w:sz w:val="28"/>
          <w:szCs w:val="28"/>
        </w:rPr>
        <w:t xml:space="preserve"> </w:t>
      </w:r>
      <w:r w:rsidRPr="00473529">
        <w:rPr>
          <w:bCs/>
          <w:sz w:val="28"/>
          <w:szCs w:val="28"/>
          <w:lang w:val="vi-VN"/>
        </w:rPr>
        <w:t xml:space="preserve">Vận động </w:t>
      </w:r>
      <w:r w:rsidRPr="00473529">
        <w:rPr>
          <w:sz w:val="28"/>
          <w:szCs w:val="28"/>
          <w:lang w:val="nl-NL"/>
        </w:rPr>
        <w:t>người dân tham gia BHYT gặp rất nhiều khó khăn.</w:t>
      </w:r>
      <w:r w:rsidRPr="00473529">
        <w:rPr>
          <w:sz w:val="28"/>
          <w:szCs w:val="28"/>
          <w:lang w:val="vi-VN"/>
        </w:rPr>
        <w:t xml:space="preserve"> </w:t>
      </w:r>
      <w:r w:rsidRPr="00473529">
        <w:rPr>
          <w:spacing w:val="-6"/>
          <w:sz w:val="28"/>
          <w:szCs w:val="28"/>
          <w:lang w:val="vi-VN"/>
        </w:rPr>
        <w:t xml:space="preserve">Tình hình </w:t>
      </w:r>
      <w:r w:rsidRPr="00473529">
        <w:rPr>
          <w:spacing w:val="-6"/>
          <w:sz w:val="28"/>
          <w:szCs w:val="28"/>
        </w:rPr>
        <w:t>tai nạn giao thông so với cùng kỳ năm trước tăng cả 03 mặt về số vụ, số người chết và số người bị thương.</w:t>
      </w:r>
    </w:p>
    <w:p w:rsidR="00E00CFF" w:rsidRPr="003C6378" w:rsidRDefault="0036059E" w:rsidP="00503958">
      <w:pPr>
        <w:spacing w:before="120" w:after="120" w:line="240" w:lineRule="auto"/>
        <w:ind w:firstLine="709"/>
        <w:jc w:val="both"/>
        <w:rPr>
          <w:sz w:val="28"/>
          <w:szCs w:val="28"/>
        </w:rPr>
      </w:pPr>
      <w:r w:rsidRPr="003C6378">
        <w:rPr>
          <w:b/>
          <w:sz w:val="28"/>
          <w:szCs w:val="28"/>
          <w:lang w:val="es-ES"/>
        </w:rPr>
        <w:t xml:space="preserve">Điều 2. </w:t>
      </w:r>
      <w:r w:rsidRPr="003C6378">
        <w:rPr>
          <w:sz w:val="28"/>
          <w:szCs w:val="28"/>
          <w:lang w:val="es-ES"/>
        </w:rPr>
        <w:t>Hội đồng nhân dân huyện</w:t>
      </w:r>
      <w:r w:rsidR="00BE1382" w:rsidRPr="003C6378">
        <w:rPr>
          <w:sz w:val="28"/>
          <w:szCs w:val="28"/>
          <w:lang w:val="es-ES"/>
        </w:rPr>
        <w:t xml:space="preserve"> thống </w:t>
      </w:r>
      <w:r w:rsidRPr="003C6378">
        <w:rPr>
          <w:sz w:val="28"/>
          <w:szCs w:val="28"/>
          <w:lang w:val="es-ES"/>
        </w:rPr>
        <w:t xml:space="preserve">nhất </w:t>
      </w:r>
      <w:r w:rsidRPr="003C6378">
        <w:rPr>
          <w:sz w:val="28"/>
          <w:szCs w:val="28"/>
        </w:rPr>
        <w:t>thông qua</w:t>
      </w:r>
      <w:r w:rsidR="00590B18" w:rsidRPr="003C6378">
        <w:rPr>
          <w:sz w:val="28"/>
          <w:szCs w:val="28"/>
        </w:rPr>
        <w:t xml:space="preserve"> phương hướng,</w:t>
      </w:r>
      <w:r w:rsidRPr="003C6378">
        <w:rPr>
          <w:sz w:val="28"/>
          <w:szCs w:val="28"/>
        </w:rPr>
        <w:t xml:space="preserve"> </w:t>
      </w:r>
      <w:r w:rsidR="00BE1382" w:rsidRPr="003C6378">
        <w:rPr>
          <w:sz w:val="28"/>
          <w:szCs w:val="28"/>
        </w:rPr>
        <w:t xml:space="preserve">nhiệm vụ </w:t>
      </w:r>
      <w:r w:rsidRPr="003C6378">
        <w:rPr>
          <w:sz w:val="28"/>
          <w:szCs w:val="28"/>
        </w:rPr>
        <w:t>phát triển</w:t>
      </w:r>
      <w:r w:rsidRPr="003C6378">
        <w:rPr>
          <w:sz w:val="28"/>
          <w:szCs w:val="28"/>
          <w:lang w:val="es-ES"/>
        </w:rPr>
        <w:t xml:space="preserve"> kinh tế - xã hội, quốc phòng, an ninh </w:t>
      </w:r>
      <w:r w:rsidR="00DB6905">
        <w:rPr>
          <w:sz w:val="28"/>
          <w:szCs w:val="28"/>
          <w:lang w:val="es-ES"/>
        </w:rPr>
        <w:t xml:space="preserve">huyện </w:t>
      </w:r>
      <w:r w:rsidRPr="003C6378">
        <w:rPr>
          <w:sz w:val="28"/>
          <w:szCs w:val="28"/>
          <w:lang w:val="es-ES"/>
        </w:rPr>
        <w:t>6 tháng cuối năm 202</w:t>
      </w:r>
      <w:r w:rsidR="00DB6905">
        <w:rPr>
          <w:sz w:val="28"/>
          <w:szCs w:val="28"/>
          <w:lang w:val="es-ES"/>
        </w:rPr>
        <w:t>4</w:t>
      </w:r>
      <w:r w:rsidR="00BE1382" w:rsidRPr="003C6378">
        <w:rPr>
          <w:sz w:val="28"/>
          <w:szCs w:val="28"/>
          <w:lang w:val="es-ES"/>
        </w:rPr>
        <w:t xml:space="preserve"> trên địa bàn huyện Phụng Hiệp</w:t>
      </w:r>
      <w:r w:rsidRPr="003C6378">
        <w:rPr>
          <w:sz w:val="28"/>
          <w:szCs w:val="28"/>
          <w:lang w:val="es-ES"/>
        </w:rPr>
        <w:t>,</w:t>
      </w:r>
      <w:r w:rsidR="00BE1382" w:rsidRPr="003C6378">
        <w:rPr>
          <w:sz w:val="28"/>
          <w:szCs w:val="28"/>
          <w:lang w:val="es-ES"/>
        </w:rPr>
        <w:t xml:space="preserve"> trong đó cần tập trung một số nhiệm vụ, giải pháp chủ yếu sau:</w:t>
      </w:r>
    </w:p>
    <w:p w:rsidR="00DB6905" w:rsidRPr="00473529" w:rsidRDefault="00DB6905" w:rsidP="00503958">
      <w:pPr>
        <w:spacing w:before="120" w:after="120" w:line="240" w:lineRule="auto"/>
        <w:ind w:firstLine="709"/>
        <w:jc w:val="both"/>
        <w:rPr>
          <w:sz w:val="28"/>
          <w:szCs w:val="28"/>
          <w:lang w:val="es-ES_tradnl"/>
        </w:rPr>
      </w:pPr>
      <w:r w:rsidRPr="00503958">
        <w:rPr>
          <w:b/>
          <w:bCs/>
          <w:sz w:val="28"/>
          <w:szCs w:val="28"/>
        </w:rPr>
        <w:t>1.</w:t>
      </w:r>
      <w:r w:rsidRPr="00473529">
        <w:rPr>
          <w:bCs/>
          <w:sz w:val="28"/>
          <w:szCs w:val="28"/>
          <w:lang w:val="vi-VN"/>
        </w:rPr>
        <w:t xml:space="preserve"> Chỉ đạo các Phòng, Ban ngành huyện và địa phương thực hiện rà soát các chỉ tiêu Nghị quyết của HĐND huyện, để tập trung quản lý, điều hành các nhiệm vụ, chỉ tiêu đạt thấp và khó đạt; triển khai thực hiện các </w:t>
      </w:r>
      <w:r>
        <w:rPr>
          <w:bCs/>
          <w:sz w:val="28"/>
          <w:szCs w:val="28"/>
        </w:rPr>
        <w:t>K</w:t>
      </w:r>
      <w:r w:rsidRPr="00473529">
        <w:rPr>
          <w:bCs/>
          <w:sz w:val="28"/>
          <w:szCs w:val="28"/>
          <w:lang w:val="vi-VN"/>
        </w:rPr>
        <w:t xml:space="preserve">ế hoạch thực hiện </w:t>
      </w:r>
      <w:r w:rsidRPr="0008219E">
        <w:rPr>
          <w:rStyle w:val="fontstyle01"/>
        </w:rPr>
        <w:t>Nghị quyết số 02-NQ/HU ngày 31/01/2021</w:t>
      </w:r>
      <w:r>
        <w:rPr>
          <w:rStyle w:val="fontstyle01"/>
        </w:rPr>
        <w:t xml:space="preserve">, </w:t>
      </w:r>
      <w:r w:rsidRPr="00473529">
        <w:rPr>
          <w:rStyle w:val="fontstyle01"/>
          <w:lang w:val="vi-VN"/>
        </w:rPr>
        <w:t>Nghị quyết số 04-NQ/HU ngày 02/02/2021</w:t>
      </w:r>
      <w:r>
        <w:rPr>
          <w:rStyle w:val="fontstyle01"/>
        </w:rPr>
        <w:t>,</w:t>
      </w:r>
      <w:r w:rsidRPr="00473529">
        <w:rPr>
          <w:sz w:val="28"/>
          <w:szCs w:val="28"/>
          <w:lang w:val="vi-VN"/>
        </w:rPr>
        <w:t xml:space="preserve"> </w:t>
      </w:r>
      <w:r w:rsidRPr="00473529">
        <w:rPr>
          <w:rStyle w:val="fontstyle01"/>
          <w:lang w:val="vi-VN"/>
        </w:rPr>
        <w:t>Nghị quyết số 05-NQ/HU ngày 07/4/2022</w:t>
      </w:r>
      <w:r>
        <w:rPr>
          <w:rStyle w:val="fontstyle01"/>
        </w:rPr>
        <w:t xml:space="preserve"> và</w:t>
      </w:r>
      <w:r w:rsidRPr="00473529">
        <w:rPr>
          <w:rStyle w:val="fontstyle01"/>
        </w:rPr>
        <w:t xml:space="preserve"> </w:t>
      </w:r>
      <w:r w:rsidRPr="00473529">
        <w:rPr>
          <w:sz w:val="28"/>
          <w:szCs w:val="28"/>
        </w:rPr>
        <w:t>Nghị quyết số 06-NQ/HU ngày 08</w:t>
      </w:r>
      <w:r>
        <w:rPr>
          <w:sz w:val="28"/>
          <w:szCs w:val="28"/>
        </w:rPr>
        <w:t>/</w:t>
      </w:r>
      <w:r w:rsidRPr="00473529">
        <w:rPr>
          <w:sz w:val="28"/>
          <w:szCs w:val="28"/>
        </w:rPr>
        <w:t>4</w:t>
      </w:r>
      <w:r>
        <w:rPr>
          <w:sz w:val="28"/>
          <w:szCs w:val="28"/>
        </w:rPr>
        <w:t>/</w:t>
      </w:r>
      <w:r w:rsidRPr="00473529">
        <w:rPr>
          <w:sz w:val="28"/>
          <w:szCs w:val="28"/>
        </w:rPr>
        <w:t>2024 của Ban Chấp hành Đảng bộ huyện</w:t>
      </w:r>
      <w:r>
        <w:rPr>
          <w:sz w:val="28"/>
          <w:szCs w:val="28"/>
        </w:rPr>
        <w:t xml:space="preserve"> Phụng Hiệp</w:t>
      </w:r>
      <w:r w:rsidRPr="00473529">
        <w:rPr>
          <w:sz w:val="28"/>
          <w:szCs w:val="28"/>
          <w:lang w:val="vi-VN"/>
        </w:rPr>
        <w:t>.</w:t>
      </w:r>
    </w:p>
    <w:p w:rsidR="00DB6905" w:rsidRPr="00473529" w:rsidRDefault="00DB6905" w:rsidP="00503958">
      <w:pPr>
        <w:spacing w:before="120" w:after="120" w:line="240" w:lineRule="auto"/>
        <w:ind w:firstLine="709"/>
        <w:jc w:val="both"/>
        <w:rPr>
          <w:sz w:val="28"/>
          <w:szCs w:val="28"/>
          <w:lang w:val="vi-VN"/>
        </w:rPr>
      </w:pPr>
      <w:r w:rsidRPr="00503958">
        <w:rPr>
          <w:b/>
          <w:sz w:val="28"/>
          <w:szCs w:val="28"/>
          <w:lang w:val="es-ES_tradnl"/>
        </w:rPr>
        <w:t>2.</w:t>
      </w:r>
      <w:r w:rsidRPr="00473529">
        <w:rPr>
          <w:sz w:val="28"/>
          <w:szCs w:val="28"/>
          <w:lang w:val="es-ES_tradnl"/>
        </w:rPr>
        <w:t xml:space="preserve"> Tập trung chỉ đạo ngành nông nghiệp hướng dẫn nông dân t</w:t>
      </w:r>
      <w:r w:rsidRPr="00473529">
        <w:rPr>
          <w:sz w:val="28"/>
          <w:szCs w:val="28"/>
          <w:lang w:val="vi-VN"/>
        </w:rPr>
        <w:t xml:space="preserve">heo dõi </w:t>
      </w:r>
      <w:r w:rsidRPr="00473529">
        <w:rPr>
          <w:sz w:val="28"/>
          <w:szCs w:val="28"/>
          <w:lang w:val="es-ES_tradnl"/>
        </w:rPr>
        <w:t>và c</w:t>
      </w:r>
      <w:r w:rsidRPr="00473529">
        <w:rPr>
          <w:sz w:val="28"/>
          <w:szCs w:val="28"/>
          <w:lang w:val="vi-VN"/>
        </w:rPr>
        <w:t xml:space="preserve">hăm sóc trên </w:t>
      </w:r>
      <w:r w:rsidRPr="00473529">
        <w:rPr>
          <w:sz w:val="28"/>
          <w:szCs w:val="28"/>
          <w:lang w:val="es-ES_tradnl"/>
        </w:rPr>
        <w:t xml:space="preserve">lúa, </w:t>
      </w:r>
      <w:r w:rsidRPr="00473529">
        <w:rPr>
          <w:sz w:val="28"/>
          <w:szCs w:val="28"/>
          <w:lang w:val="vi-VN"/>
        </w:rPr>
        <w:t>cây rau màu, mía</w:t>
      </w:r>
      <w:r w:rsidRPr="00473529">
        <w:rPr>
          <w:sz w:val="28"/>
          <w:szCs w:val="28"/>
          <w:lang w:val="es-ES_tradnl"/>
        </w:rPr>
        <w:t xml:space="preserve">, </w:t>
      </w:r>
      <w:r w:rsidRPr="00473529">
        <w:rPr>
          <w:sz w:val="28"/>
          <w:szCs w:val="28"/>
          <w:lang w:val="vi-VN"/>
        </w:rPr>
        <w:t>cây ăn trái.</w:t>
      </w:r>
      <w:r w:rsidRPr="00473529">
        <w:rPr>
          <w:sz w:val="28"/>
          <w:szCs w:val="28"/>
          <w:lang w:val="es-ES_tradnl"/>
        </w:rPr>
        <w:t xml:space="preserve"> Đồng thời, chỉ đạo công tác phòng, ngừa dịch bệnh trên cây trồng, vật nuôi, đặ</w:t>
      </w:r>
      <w:r w:rsidRPr="00473529">
        <w:rPr>
          <w:sz w:val="28"/>
          <w:szCs w:val="28"/>
          <w:lang w:val="vi-VN"/>
        </w:rPr>
        <w:t>c</w:t>
      </w:r>
      <w:r w:rsidRPr="00473529">
        <w:rPr>
          <w:sz w:val="28"/>
          <w:szCs w:val="28"/>
          <w:lang w:val="es-ES_tradnl"/>
        </w:rPr>
        <w:t xml:space="preserve"> biệt là công tác phòng, chống dịch trên gia súc, gia cầm.</w:t>
      </w:r>
      <w:r w:rsidRPr="00473529">
        <w:rPr>
          <w:sz w:val="28"/>
          <w:szCs w:val="28"/>
          <w:lang w:val="vi-VN"/>
        </w:rPr>
        <w:t xml:space="preserve"> Tiếp tục chỉ đạo, theo dõi tình hình thi công các công trình thủy lợi đang triển khai, tình hình xâm nhập mặn và công tác phòng, chống lụt bão năm 2024. </w:t>
      </w:r>
    </w:p>
    <w:p w:rsidR="00DB6905" w:rsidRPr="00473529" w:rsidRDefault="00DB6905" w:rsidP="00503958">
      <w:pPr>
        <w:spacing w:before="120" w:after="120" w:line="240" w:lineRule="auto"/>
        <w:ind w:firstLine="709"/>
        <w:jc w:val="both"/>
        <w:rPr>
          <w:sz w:val="28"/>
          <w:szCs w:val="28"/>
          <w:lang w:val="vi-VN"/>
        </w:rPr>
      </w:pPr>
      <w:r w:rsidRPr="00503958">
        <w:rPr>
          <w:b/>
          <w:sz w:val="28"/>
          <w:szCs w:val="28"/>
          <w:lang w:val="nl-NL"/>
        </w:rPr>
        <w:lastRenderedPageBreak/>
        <w:t>3.</w:t>
      </w:r>
      <w:r w:rsidRPr="00473529">
        <w:rPr>
          <w:sz w:val="28"/>
          <w:szCs w:val="28"/>
          <w:lang w:val="nl-NL"/>
        </w:rPr>
        <w:t xml:space="preserve"> Tiếp tục </w:t>
      </w:r>
      <w:r w:rsidRPr="00473529">
        <w:rPr>
          <w:sz w:val="28"/>
          <w:szCs w:val="28"/>
          <w:lang w:val="vi-VN"/>
        </w:rPr>
        <w:t>chuyển đổi diện tích mía kém hiệu quả sang cây trồng khác gắn với mô hình kinh tế hợp tác, hợp tác xã để tìm đầu ra cho sản phẩm</w:t>
      </w:r>
      <w:r w:rsidRPr="00473529">
        <w:rPr>
          <w:sz w:val="28"/>
          <w:szCs w:val="28"/>
          <w:lang w:val="es-ES_tradnl"/>
        </w:rPr>
        <w:t>.</w:t>
      </w:r>
      <w:r w:rsidRPr="00473529">
        <w:rPr>
          <w:sz w:val="28"/>
          <w:szCs w:val="28"/>
          <w:lang w:val="vi-VN"/>
        </w:rPr>
        <w:t xml:space="preserve"> Hướng dẫn, hỗ trợ các xã, thị trấn trong việc vận động thành lập mới HTX nông nghiệp trong cánh đồng lớn, tổ kinh tế hợp tác và thực hiện củng cố, giải thể các HTX hoạt động yếu, kém, không hoạt động.</w:t>
      </w:r>
    </w:p>
    <w:p w:rsidR="00DB6905" w:rsidRPr="00473529" w:rsidRDefault="00DB6905" w:rsidP="00503958">
      <w:pPr>
        <w:spacing w:before="120" w:after="120" w:line="240" w:lineRule="auto"/>
        <w:ind w:firstLine="709"/>
        <w:jc w:val="both"/>
        <w:rPr>
          <w:sz w:val="28"/>
          <w:szCs w:val="28"/>
          <w:lang w:val="es-CO"/>
        </w:rPr>
      </w:pPr>
      <w:r w:rsidRPr="00503958">
        <w:rPr>
          <w:b/>
          <w:sz w:val="28"/>
          <w:szCs w:val="28"/>
          <w:lang w:val="es-CO"/>
        </w:rPr>
        <w:t>4.</w:t>
      </w:r>
      <w:r w:rsidRPr="00473529">
        <w:rPr>
          <w:sz w:val="28"/>
          <w:szCs w:val="28"/>
          <w:lang w:val="es-CO"/>
        </w:rPr>
        <w:t xml:space="preserve"> Tập trung chỉ đạo xây dựng xã Tân Bình đạt chuẩn nông thôn mới năm 2024; đối với các xã còn lại tăng cường tổ chức thực hiện hoàn thành các tiêu chí xây dựng nông thôn mới đã đăng ký năm 2024.</w:t>
      </w:r>
    </w:p>
    <w:p w:rsidR="00DB6905" w:rsidRPr="00473529" w:rsidRDefault="00DB6905" w:rsidP="00503958">
      <w:pPr>
        <w:spacing w:before="120" w:after="120" w:line="240" w:lineRule="auto"/>
        <w:ind w:firstLine="709"/>
        <w:jc w:val="both"/>
        <w:rPr>
          <w:bCs/>
          <w:sz w:val="28"/>
          <w:szCs w:val="28"/>
          <w:lang w:val="nl-NL"/>
        </w:rPr>
      </w:pPr>
      <w:r w:rsidRPr="00503958">
        <w:rPr>
          <w:b/>
          <w:sz w:val="28"/>
          <w:szCs w:val="28"/>
          <w:lang w:val="es-CO"/>
        </w:rPr>
        <w:t>5.</w:t>
      </w:r>
      <w:r w:rsidRPr="00473529">
        <w:rPr>
          <w:sz w:val="28"/>
          <w:szCs w:val="28"/>
          <w:lang w:val="es-CO"/>
        </w:rPr>
        <w:t xml:space="preserve"> </w:t>
      </w:r>
      <w:r w:rsidRPr="00473529">
        <w:rPr>
          <w:bCs/>
          <w:sz w:val="28"/>
          <w:szCs w:val="28"/>
          <w:lang w:val="nl-NL"/>
        </w:rPr>
        <w:t xml:space="preserve">Tiếp tục tổ chức kiểm tra, xử lý và hướng dẫn người dân tuân thủ đúng quy hoạch, xin phép xây dựng và xây dựng đúng phép, xử lý nghiêm các trường hợp xây dựng không phép, trái phép và </w:t>
      </w:r>
      <w:r w:rsidRPr="00473529">
        <w:rPr>
          <w:sz w:val="28"/>
          <w:szCs w:val="28"/>
          <w:lang w:val="es-CO"/>
        </w:rPr>
        <w:t>xây dựng lấn chiến hành lang lộ giới</w:t>
      </w:r>
      <w:r w:rsidRPr="00473529">
        <w:rPr>
          <w:bCs/>
          <w:sz w:val="28"/>
          <w:szCs w:val="28"/>
          <w:lang w:val="nl-NL"/>
        </w:rPr>
        <w:t xml:space="preserve"> trên địa bàn.</w:t>
      </w:r>
    </w:p>
    <w:p w:rsidR="00DB6905" w:rsidRPr="00473529" w:rsidRDefault="00DB6905" w:rsidP="00503958">
      <w:pPr>
        <w:spacing w:before="120" w:after="120" w:line="240" w:lineRule="auto"/>
        <w:ind w:firstLine="709"/>
        <w:jc w:val="both"/>
        <w:rPr>
          <w:sz w:val="28"/>
          <w:szCs w:val="28"/>
          <w:lang w:val="es-CO"/>
        </w:rPr>
      </w:pPr>
      <w:r w:rsidRPr="00503958">
        <w:rPr>
          <w:b/>
          <w:sz w:val="28"/>
          <w:szCs w:val="28"/>
          <w:lang w:val="es-CO"/>
        </w:rPr>
        <w:t>6.</w:t>
      </w:r>
      <w:r w:rsidRPr="00473529">
        <w:rPr>
          <w:sz w:val="28"/>
          <w:szCs w:val="28"/>
          <w:lang w:val="es-CO"/>
        </w:rPr>
        <w:t xml:space="preserve"> Chỉ đạo ngành chuyên môn thực hiện tốt công tác Chiến dịch phát triển Giao thông nông thôn - thủy lợi và Bảo vệ môi trường nông thôn năm 2024.</w:t>
      </w:r>
    </w:p>
    <w:p w:rsidR="00DB6905" w:rsidRDefault="00DB6905" w:rsidP="00503958">
      <w:pPr>
        <w:spacing w:before="120" w:after="120" w:line="240" w:lineRule="auto"/>
        <w:ind w:firstLine="709"/>
        <w:jc w:val="both"/>
        <w:rPr>
          <w:sz w:val="28"/>
          <w:szCs w:val="28"/>
          <w:lang w:val="es-ES_tradnl"/>
        </w:rPr>
      </w:pPr>
      <w:r w:rsidRPr="00503958">
        <w:rPr>
          <w:b/>
          <w:sz w:val="28"/>
          <w:szCs w:val="28"/>
          <w:lang w:val="es-CO"/>
        </w:rPr>
        <w:t>7.</w:t>
      </w:r>
      <w:r w:rsidRPr="00473529">
        <w:rPr>
          <w:sz w:val="28"/>
          <w:szCs w:val="28"/>
          <w:lang w:val="es-CO"/>
        </w:rPr>
        <w:t xml:space="preserve"> </w:t>
      </w:r>
      <w:r w:rsidRPr="00473529">
        <w:rPr>
          <w:sz w:val="28"/>
          <w:szCs w:val="28"/>
          <w:lang w:val="vi-VN"/>
        </w:rPr>
        <w:t xml:space="preserve">Tiếp tục đẩy mạnh việc tuyên truyền, </w:t>
      </w:r>
      <w:r w:rsidRPr="00473529">
        <w:rPr>
          <w:sz w:val="28"/>
          <w:szCs w:val="28"/>
          <w:lang w:val="es-CO"/>
        </w:rPr>
        <w:t xml:space="preserve">tổ chức </w:t>
      </w:r>
      <w:r w:rsidRPr="00473529">
        <w:rPr>
          <w:sz w:val="28"/>
          <w:szCs w:val="28"/>
          <w:lang w:val="vi-VN"/>
        </w:rPr>
        <w:t xml:space="preserve">hưởng ứng các hoạt động văn hóa văn nghệ, </w:t>
      </w:r>
      <w:r w:rsidRPr="00473529">
        <w:rPr>
          <w:sz w:val="28"/>
          <w:szCs w:val="28"/>
          <w:lang w:val="es-CO"/>
        </w:rPr>
        <w:t xml:space="preserve">thể dục </w:t>
      </w:r>
      <w:r w:rsidRPr="00473529">
        <w:rPr>
          <w:sz w:val="28"/>
          <w:szCs w:val="28"/>
          <w:lang w:val="vi-VN"/>
        </w:rPr>
        <w:t>thể thao, các ngày lễ lớn</w:t>
      </w:r>
      <w:r w:rsidRPr="00473529">
        <w:rPr>
          <w:sz w:val="28"/>
          <w:szCs w:val="28"/>
          <w:lang w:val="es-ES_tradnl"/>
        </w:rPr>
        <w:t>,</w:t>
      </w:r>
      <w:r w:rsidRPr="00473529">
        <w:rPr>
          <w:sz w:val="28"/>
          <w:szCs w:val="28"/>
          <w:lang w:val="vi-VN"/>
        </w:rPr>
        <w:t xml:space="preserve"> </w:t>
      </w:r>
      <w:r w:rsidRPr="00473529">
        <w:rPr>
          <w:sz w:val="28"/>
          <w:szCs w:val="28"/>
          <w:lang w:val="es-ES_tradnl"/>
        </w:rPr>
        <w:t xml:space="preserve">an toàn giao thông, xây dựng nông thôn mới và các nhiệm vụ chính trị, kinh tế - xã hội của đất nước và địa phương, đặc biệt, phối hợp tổ chức kỷ niệm 50 năm thành lập Tiểu đoàn Tây Đô (24/6/1964 - 24/6/2024). </w:t>
      </w:r>
    </w:p>
    <w:p w:rsidR="00DB6905" w:rsidRPr="00473529" w:rsidRDefault="00DB6905" w:rsidP="00503958">
      <w:pPr>
        <w:spacing w:before="120" w:after="120" w:line="240" w:lineRule="auto"/>
        <w:ind w:firstLine="709"/>
        <w:jc w:val="both"/>
        <w:rPr>
          <w:sz w:val="28"/>
          <w:szCs w:val="28"/>
          <w:lang w:val="es-ES_tradnl"/>
        </w:rPr>
      </w:pPr>
      <w:r w:rsidRPr="00503958">
        <w:rPr>
          <w:b/>
          <w:sz w:val="28"/>
          <w:szCs w:val="28"/>
          <w:lang w:val="es-ES_tradnl"/>
        </w:rPr>
        <w:t>8.</w:t>
      </w:r>
      <w:r w:rsidRPr="00473529">
        <w:rPr>
          <w:sz w:val="28"/>
          <w:szCs w:val="28"/>
          <w:lang w:val="es-ES_tradnl"/>
        </w:rPr>
        <w:t xml:space="preserve"> Tổ chức khảo sát các điểm du lịch, các điểm tiềm năng du lịch để hướng dẫn các chủ thể tiếp cận chính sách hỗ trợ, nguồn vốn vay ưu đãi và triển khai quy hoạch, định hướng phát triển du lịch của huyện nhằm xúc tiến đầu tư phát triển du lịch trên địa bàn theo kế hoạch đề ra.</w:t>
      </w:r>
    </w:p>
    <w:p w:rsidR="00DB6905" w:rsidRPr="00473529" w:rsidRDefault="00DB6905" w:rsidP="00503958">
      <w:pPr>
        <w:pStyle w:val="NormalWeb"/>
        <w:shd w:val="clear" w:color="auto" w:fill="FFFFFF"/>
        <w:spacing w:before="120" w:after="120" w:line="240" w:lineRule="auto"/>
        <w:ind w:firstLine="709"/>
        <w:jc w:val="both"/>
        <w:rPr>
          <w:rFonts w:hAnsi="Times New Roman" w:cs="Times New Roman"/>
          <w:bCs/>
          <w:sz w:val="28"/>
          <w:szCs w:val="28"/>
          <w:lang w:val="es-ES_tradnl"/>
        </w:rPr>
      </w:pPr>
      <w:r w:rsidRPr="00503958">
        <w:rPr>
          <w:rFonts w:hAnsi="Times New Roman" w:cs="Times New Roman"/>
          <w:b/>
          <w:bCs/>
          <w:sz w:val="28"/>
          <w:szCs w:val="28"/>
        </w:rPr>
        <w:t>9.</w:t>
      </w:r>
      <w:r w:rsidRPr="00473529">
        <w:rPr>
          <w:rFonts w:hAnsi="Times New Roman" w:cs="Times New Roman"/>
          <w:bCs/>
          <w:sz w:val="28"/>
          <w:szCs w:val="28"/>
          <w:lang w:val="vi-VN"/>
        </w:rPr>
        <w:t xml:space="preserve"> Đề nghị Bảo hiểm Xã hội</w:t>
      </w:r>
      <w:r w:rsidRPr="00473529">
        <w:rPr>
          <w:rFonts w:hAnsi="Times New Roman" w:cs="Times New Roman"/>
          <w:sz w:val="28"/>
          <w:szCs w:val="28"/>
          <w:lang w:val="vi-VN"/>
        </w:rPr>
        <w:t xml:space="preserve"> huyện phối hợp với các Phòng, Ban, ngành và UBND các xã, thị trấn</w:t>
      </w:r>
      <w:r w:rsidRPr="00473529">
        <w:rPr>
          <w:rFonts w:hAnsi="Times New Roman" w:cs="Times New Roman"/>
          <w:sz w:val="28"/>
          <w:szCs w:val="28"/>
          <w:lang w:val="es-ES_tradnl"/>
        </w:rPr>
        <w:t xml:space="preserve"> đẩy mạnh các giải pháp nâng cao tỷ lệ người dân tham gia BHYT, BHXH tự nguyện; tiếp tục rà soát các đối tượng được hỗ trợ theo Nghị quyết số 10/2022/NQ-HĐND của HĐND tỉnh đảm bảo quyền lợi cho người dân.</w:t>
      </w:r>
      <w:r w:rsidRPr="00473529">
        <w:rPr>
          <w:rFonts w:hAnsi="Times New Roman" w:cs="Times New Roman"/>
          <w:sz w:val="28"/>
          <w:szCs w:val="28"/>
          <w:lang w:val="es-ES"/>
        </w:rPr>
        <w:t xml:space="preserve"> </w:t>
      </w:r>
    </w:p>
    <w:p w:rsidR="00DB6905" w:rsidRPr="00473529" w:rsidRDefault="00DB6905" w:rsidP="00503958">
      <w:pPr>
        <w:pStyle w:val="NormalWeb"/>
        <w:shd w:val="clear" w:color="auto" w:fill="FFFFFF"/>
        <w:spacing w:before="120" w:after="120" w:line="240" w:lineRule="auto"/>
        <w:ind w:firstLine="709"/>
        <w:jc w:val="both"/>
        <w:rPr>
          <w:rFonts w:hAnsi="Times New Roman" w:cs="Times New Roman"/>
          <w:bCs/>
          <w:sz w:val="28"/>
          <w:szCs w:val="28"/>
          <w:lang w:val="es-ES_tradnl"/>
        </w:rPr>
      </w:pPr>
      <w:r w:rsidRPr="00503958">
        <w:rPr>
          <w:rFonts w:hAnsi="Times New Roman" w:cs="Times New Roman"/>
          <w:b/>
          <w:sz w:val="28"/>
          <w:szCs w:val="28"/>
          <w:lang w:val="es-ES"/>
        </w:rPr>
        <w:t>10.</w:t>
      </w:r>
      <w:r w:rsidRPr="00473529">
        <w:rPr>
          <w:rFonts w:hAnsi="Times New Roman" w:cs="Times New Roman"/>
          <w:sz w:val="28"/>
          <w:szCs w:val="28"/>
          <w:lang w:val="es-ES"/>
        </w:rPr>
        <w:t xml:space="preserve"> </w:t>
      </w:r>
      <w:r w:rsidRPr="00473529">
        <w:rPr>
          <w:rFonts w:hAnsi="Times New Roman" w:cs="Times New Roman"/>
          <w:sz w:val="28"/>
          <w:szCs w:val="28"/>
          <w:lang w:val="es-BO"/>
        </w:rPr>
        <w:t>Kiểm tra hoạt động hè 2024 các đơn vị trường học (bảo quản cơ sở vật chất; công tác tuyển sinh lớp 1, lớp 6; phụ đạo học sinh yếu, kém; việc chuẩn bị các điều kiện thực hiện tốt kế hoạch tựu trường và khai giảng năm học mới 2024- 2025).</w:t>
      </w:r>
    </w:p>
    <w:p w:rsidR="00DB6905" w:rsidRPr="00473529" w:rsidRDefault="00DB6905" w:rsidP="00503958">
      <w:pPr>
        <w:spacing w:before="120" w:after="120" w:line="240" w:lineRule="auto"/>
        <w:ind w:firstLine="709"/>
        <w:jc w:val="both"/>
        <w:rPr>
          <w:sz w:val="28"/>
          <w:szCs w:val="28"/>
          <w:lang w:val="sv-SE"/>
        </w:rPr>
      </w:pPr>
      <w:r w:rsidRPr="00503958">
        <w:rPr>
          <w:b/>
          <w:sz w:val="28"/>
          <w:szCs w:val="28"/>
          <w:lang w:val="es-ES"/>
        </w:rPr>
        <w:t>11.</w:t>
      </w:r>
      <w:r w:rsidRPr="00473529">
        <w:rPr>
          <w:sz w:val="28"/>
          <w:szCs w:val="28"/>
          <w:lang w:val="es-ES"/>
        </w:rPr>
        <w:t xml:space="preserve"> </w:t>
      </w:r>
      <w:r w:rsidRPr="00473529">
        <w:rPr>
          <w:sz w:val="28"/>
          <w:szCs w:val="28"/>
          <w:lang w:val="sv-SE"/>
        </w:rPr>
        <w:t xml:space="preserve">Thực hiện, giải quyết đầy đủ, kịp thời các chính sách bảo đảm an sinh, phúc lợi xã hội và </w:t>
      </w:r>
      <w:r w:rsidRPr="00473529">
        <w:rPr>
          <w:sz w:val="28"/>
          <w:szCs w:val="28"/>
          <w:lang w:val="vi-VN"/>
        </w:rPr>
        <w:t>đ</w:t>
      </w:r>
      <w:r w:rsidRPr="00473529">
        <w:rPr>
          <w:sz w:val="28"/>
          <w:szCs w:val="28"/>
          <w:lang w:val="sv-SE"/>
        </w:rPr>
        <w:t>ền ơn, đáp nghĩa; xây dựng kế hoạch tổ chức 77 năm ngày Thương binh - Liệt sỹ (27/7) chu đáo.</w:t>
      </w:r>
      <w:r w:rsidRPr="00473529">
        <w:rPr>
          <w:sz w:val="28"/>
          <w:szCs w:val="28"/>
          <w:lang w:val="de-DE"/>
        </w:rPr>
        <w:t xml:space="preserve"> T</w:t>
      </w:r>
      <w:r w:rsidRPr="00473529">
        <w:rPr>
          <w:sz w:val="28"/>
          <w:szCs w:val="28"/>
          <w:lang w:val="vi-VN"/>
        </w:rPr>
        <w:t>hường xuyên t</w:t>
      </w:r>
      <w:r w:rsidRPr="00473529">
        <w:rPr>
          <w:sz w:val="28"/>
          <w:szCs w:val="28"/>
          <w:lang w:val="de-DE"/>
        </w:rPr>
        <w:t>hực hiện tốt công tác rà soát, bình xét hộ nghèo, hộ cận nghèo và chăm lo cho đồng bào dân tộc thiểu số.</w:t>
      </w:r>
    </w:p>
    <w:p w:rsidR="00DB6905" w:rsidRDefault="00DB6905" w:rsidP="00503958">
      <w:pPr>
        <w:spacing w:before="120" w:after="120" w:line="240" w:lineRule="auto"/>
        <w:ind w:firstLine="709"/>
        <w:jc w:val="both"/>
        <w:rPr>
          <w:bCs/>
          <w:sz w:val="28"/>
          <w:szCs w:val="28"/>
          <w:lang w:val="de-DE"/>
        </w:rPr>
      </w:pPr>
      <w:r w:rsidRPr="00503958">
        <w:rPr>
          <w:b/>
          <w:sz w:val="28"/>
          <w:szCs w:val="28"/>
          <w:lang w:val="sv-SE"/>
        </w:rPr>
        <w:t>12.</w:t>
      </w:r>
      <w:r w:rsidRPr="00473529">
        <w:rPr>
          <w:sz w:val="28"/>
          <w:szCs w:val="28"/>
          <w:lang w:val="sv-SE"/>
        </w:rPr>
        <w:t xml:space="preserve"> </w:t>
      </w:r>
      <w:r w:rsidRPr="00473529">
        <w:rPr>
          <w:bCs/>
          <w:sz w:val="28"/>
          <w:szCs w:val="28"/>
          <w:lang w:val="vi-VN"/>
        </w:rPr>
        <w:t>Tiếp tục triển khai thực hiện có hiệu quả các Phong trào, Cuộc vận động, các hoạt động xã hội nhân đạo của Hội trong huyện</w:t>
      </w:r>
      <w:r w:rsidRPr="00473529">
        <w:rPr>
          <w:b/>
          <w:bCs/>
          <w:sz w:val="28"/>
          <w:szCs w:val="28"/>
          <w:lang w:val="vi-VN"/>
        </w:rPr>
        <w:t xml:space="preserve"> </w:t>
      </w:r>
      <w:r w:rsidRPr="00473529">
        <w:rPr>
          <w:iCs/>
          <w:sz w:val="28"/>
          <w:szCs w:val="28"/>
          <w:lang w:val="vi-VN"/>
        </w:rPr>
        <w:t xml:space="preserve">chăm lo cho người </w:t>
      </w:r>
      <w:r w:rsidRPr="00473529">
        <w:rPr>
          <w:iCs/>
          <w:sz w:val="28"/>
          <w:szCs w:val="28"/>
          <w:lang w:val="vi-VN"/>
        </w:rPr>
        <w:lastRenderedPageBreak/>
        <w:t xml:space="preserve">yếu thế, </w:t>
      </w:r>
      <w:r w:rsidRPr="00473529">
        <w:rPr>
          <w:bCs/>
          <w:sz w:val="28"/>
          <w:szCs w:val="28"/>
          <w:lang w:val="vi-VN"/>
        </w:rPr>
        <w:t>hỗ trợ người dân có hoàn cảnh khó khăn, hộ nghèo, bảo trợ xã hội</w:t>
      </w:r>
      <w:r w:rsidRPr="00473529">
        <w:rPr>
          <w:sz w:val="28"/>
          <w:szCs w:val="28"/>
          <w:lang w:val="de-DE"/>
        </w:rPr>
        <w:t xml:space="preserve">... </w:t>
      </w:r>
      <w:r w:rsidRPr="00473529">
        <w:rPr>
          <w:bCs/>
          <w:sz w:val="28"/>
          <w:szCs w:val="28"/>
          <w:lang w:val="vi-VN"/>
        </w:rPr>
        <w:t>trong phục hồi sinh kế, ổn định cuộc sống</w:t>
      </w:r>
      <w:r w:rsidRPr="00473529">
        <w:rPr>
          <w:bCs/>
          <w:sz w:val="28"/>
          <w:szCs w:val="28"/>
          <w:lang w:val="de-DE"/>
        </w:rPr>
        <w:t>.</w:t>
      </w:r>
    </w:p>
    <w:p w:rsidR="00DB6905" w:rsidRDefault="00DB6905" w:rsidP="00503958">
      <w:pPr>
        <w:spacing w:before="120" w:after="120" w:line="240" w:lineRule="auto"/>
        <w:ind w:firstLine="709"/>
        <w:jc w:val="both"/>
        <w:rPr>
          <w:sz w:val="28"/>
          <w:szCs w:val="28"/>
          <w:shd w:val="clear" w:color="auto" w:fill="FFFFFF"/>
          <w:lang w:val="nl-NL"/>
        </w:rPr>
      </w:pPr>
      <w:r w:rsidRPr="00503958">
        <w:rPr>
          <w:b/>
          <w:sz w:val="28"/>
          <w:szCs w:val="28"/>
          <w:lang w:val="es-ES_tradnl"/>
        </w:rPr>
        <w:t>13.</w:t>
      </w:r>
      <w:r w:rsidRPr="00473529">
        <w:rPr>
          <w:sz w:val="28"/>
          <w:szCs w:val="28"/>
          <w:lang w:val="es-ES_tradnl"/>
        </w:rPr>
        <w:t xml:space="preserve"> Tiếp tục đẩy nhanh tiến độ thực hiện </w:t>
      </w:r>
      <w:r w:rsidRPr="00473529">
        <w:rPr>
          <w:sz w:val="28"/>
          <w:szCs w:val="28"/>
          <w:shd w:val="clear" w:color="auto" w:fill="FFFFFF"/>
          <w:lang w:val="nl-NL"/>
        </w:rPr>
        <w:t xml:space="preserve">lập kế hoạch sử dụng đất, </w:t>
      </w:r>
      <w:r w:rsidRPr="00473529">
        <w:rPr>
          <w:sz w:val="28"/>
          <w:szCs w:val="28"/>
          <w:lang w:val="pt-BR"/>
        </w:rPr>
        <w:t xml:space="preserve">điều chỉnh </w:t>
      </w:r>
      <w:r w:rsidRPr="00473529">
        <w:rPr>
          <w:sz w:val="28"/>
          <w:szCs w:val="28"/>
          <w:shd w:val="clear" w:color="auto" w:fill="FFFFFF"/>
        </w:rPr>
        <w:t>Quy hoạch sử dụng đất thời kỳ 2021</w:t>
      </w:r>
      <w:r w:rsidRPr="00473529">
        <w:rPr>
          <w:sz w:val="28"/>
          <w:szCs w:val="28"/>
          <w:shd w:val="clear" w:color="auto" w:fill="FFFFFF"/>
          <w:lang w:val="vi-VN"/>
        </w:rPr>
        <w:t xml:space="preserve"> </w:t>
      </w:r>
      <w:r w:rsidRPr="00473529">
        <w:rPr>
          <w:sz w:val="28"/>
          <w:szCs w:val="28"/>
          <w:shd w:val="clear" w:color="auto" w:fill="FFFFFF"/>
        </w:rPr>
        <w:t>-</w:t>
      </w:r>
      <w:r w:rsidRPr="00473529">
        <w:rPr>
          <w:sz w:val="28"/>
          <w:szCs w:val="28"/>
          <w:shd w:val="clear" w:color="auto" w:fill="FFFFFF"/>
          <w:lang w:val="vi-VN"/>
        </w:rPr>
        <w:t xml:space="preserve"> </w:t>
      </w:r>
      <w:r w:rsidRPr="00473529">
        <w:rPr>
          <w:sz w:val="28"/>
          <w:szCs w:val="28"/>
          <w:shd w:val="clear" w:color="auto" w:fill="FFFFFF"/>
        </w:rPr>
        <w:t>2030</w:t>
      </w:r>
      <w:r w:rsidRPr="00473529">
        <w:rPr>
          <w:sz w:val="28"/>
          <w:szCs w:val="28"/>
          <w:shd w:val="clear" w:color="auto" w:fill="FFFFFF"/>
          <w:lang w:val="nl-NL"/>
        </w:rPr>
        <w:t>.</w:t>
      </w:r>
    </w:p>
    <w:p w:rsidR="00DB6905" w:rsidRPr="00473529" w:rsidRDefault="00DB6905" w:rsidP="00503958">
      <w:pPr>
        <w:spacing w:before="120" w:after="120" w:line="240" w:lineRule="auto"/>
        <w:ind w:firstLine="709"/>
        <w:jc w:val="both"/>
        <w:rPr>
          <w:sz w:val="28"/>
          <w:szCs w:val="28"/>
          <w:lang w:val="es-CO"/>
        </w:rPr>
      </w:pPr>
      <w:r w:rsidRPr="00503958">
        <w:rPr>
          <w:b/>
          <w:sz w:val="28"/>
          <w:szCs w:val="28"/>
          <w:lang w:val="es-CO"/>
        </w:rPr>
        <w:t>14.</w:t>
      </w:r>
      <w:r w:rsidRPr="00473529">
        <w:rPr>
          <w:sz w:val="28"/>
          <w:szCs w:val="28"/>
          <w:lang w:val="es-CO"/>
        </w:rPr>
        <w:t xml:space="preserve"> Chỉ đạo giải quyết tranh chấp, khiếu nại về tài nguyên và môi trường; quản lý tốt công tác bảo vệ môi trường trên địa bàn; </w:t>
      </w:r>
      <w:r>
        <w:rPr>
          <w:sz w:val="28"/>
          <w:szCs w:val="28"/>
          <w:lang w:val="es-CO"/>
        </w:rPr>
        <w:t xml:space="preserve">thực hiện tốt công tác </w:t>
      </w:r>
      <w:r w:rsidRPr="00473529">
        <w:rPr>
          <w:sz w:val="28"/>
          <w:szCs w:val="28"/>
          <w:lang w:val="es-CO"/>
        </w:rPr>
        <w:t>bồi thường, hỗ trợ và tái định cư theo đúng quy định.</w:t>
      </w:r>
      <w:r w:rsidRPr="00473529">
        <w:rPr>
          <w:bCs/>
          <w:sz w:val="28"/>
          <w:szCs w:val="28"/>
          <w:lang w:val="es-CO"/>
        </w:rPr>
        <w:t xml:space="preserve"> </w:t>
      </w:r>
      <w:r w:rsidRPr="00473529">
        <w:rPr>
          <w:sz w:val="28"/>
          <w:szCs w:val="28"/>
          <w:lang w:val="vi-VN"/>
        </w:rPr>
        <w:t xml:space="preserve">Tăng cường kiểm tra, giám sát việc quản lý sử dụng </w:t>
      </w:r>
      <w:r w:rsidRPr="00473529">
        <w:rPr>
          <w:sz w:val="28"/>
          <w:szCs w:val="28"/>
          <w:lang w:val="es-CO"/>
        </w:rPr>
        <w:t>đất công.</w:t>
      </w:r>
    </w:p>
    <w:p w:rsidR="00DB6905" w:rsidRPr="00473529" w:rsidRDefault="00DB6905" w:rsidP="00503958">
      <w:pPr>
        <w:shd w:val="clear" w:color="auto" w:fill="FFFFFF"/>
        <w:tabs>
          <w:tab w:val="left" w:pos="3906"/>
        </w:tabs>
        <w:spacing w:before="120" w:after="120" w:line="240" w:lineRule="auto"/>
        <w:ind w:firstLine="709"/>
        <w:jc w:val="both"/>
        <w:rPr>
          <w:sz w:val="28"/>
          <w:szCs w:val="28"/>
          <w:lang w:val="en-GB"/>
        </w:rPr>
      </w:pPr>
      <w:r w:rsidRPr="00503958">
        <w:rPr>
          <w:b/>
          <w:sz w:val="28"/>
          <w:szCs w:val="28"/>
        </w:rPr>
        <w:t>15.</w:t>
      </w:r>
      <w:r w:rsidRPr="00473529">
        <w:rPr>
          <w:sz w:val="28"/>
          <w:szCs w:val="28"/>
          <w:lang w:val="vi-VN"/>
        </w:rPr>
        <w:t xml:space="preserve"> </w:t>
      </w:r>
      <w:r w:rsidRPr="00473529">
        <w:rPr>
          <w:sz w:val="28"/>
          <w:szCs w:val="28"/>
        </w:rPr>
        <w:t>Thực hiện tốt cán tác cán bộ; các chế độ, chính sách đối với cán bộ, công chức</w:t>
      </w:r>
      <w:r>
        <w:rPr>
          <w:sz w:val="28"/>
          <w:szCs w:val="28"/>
        </w:rPr>
        <w:t xml:space="preserve">, viên chức và người </w:t>
      </w:r>
      <w:proofErr w:type="gramStart"/>
      <w:r>
        <w:rPr>
          <w:sz w:val="28"/>
          <w:szCs w:val="28"/>
        </w:rPr>
        <w:t>lao</w:t>
      </w:r>
      <w:proofErr w:type="gramEnd"/>
      <w:r>
        <w:rPr>
          <w:sz w:val="28"/>
          <w:szCs w:val="28"/>
        </w:rPr>
        <w:t xml:space="preserve"> động</w:t>
      </w:r>
      <w:r w:rsidRPr="00473529">
        <w:rPr>
          <w:sz w:val="28"/>
          <w:szCs w:val="28"/>
        </w:rPr>
        <w:t xml:space="preserve">; </w:t>
      </w:r>
      <w:r w:rsidRPr="00473529">
        <w:rPr>
          <w:sz w:val="28"/>
          <w:szCs w:val="28"/>
          <w:lang w:val="vi-VN"/>
        </w:rPr>
        <w:t>tuyển dụng viên chức</w:t>
      </w:r>
      <w:r w:rsidRPr="00473529">
        <w:rPr>
          <w:sz w:val="28"/>
          <w:szCs w:val="28"/>
        </w:rPr>
        <w:t xml:space="preserve"> cấp huyện và quy trình tuyển dụng công chức cấp xã</w:t>
      </w:r>
      <w:r w:rsidRPr="00473529">
        <w:rPr>
          <w:sz w:val="28"/>
          <w:szCs w:val="28"/>
          <w:lang w:val="vi-VN"/>
        </w:rPr>
        <w:t xml:space="preserve"> năm 202</w:t>
      </w:r>
      <w:r w:rsidRPr="00473529">
        <w:rPr>
          <w:sz w:val="28"/>
          <w:szCs w:val="28"/>
        </w:rPr>
        <w:t>4</w:t>
      </w:r>
      <w:r w:rsidRPr="00473529">
        <w:rPr>
          <w:sz w:val="28"/>
          <w:szCs w:val="28"/>
          <w:lang w:val="vi-VN"/>
        </w:rPr>
        <w:t>.</w:t>
      </w:r>
      <w:r w:rsidRPr="00473529">
        <w:rPr>
          <w:sz w:val="28"/>
          <w:szCs w:val="28"/>
          <w:lang w:val="pt-BR"/>
        </w:rPr>
        <w:t xml:space="preserve"> Tiếp tục kiểm tra, hoàn thiện </w:t>
      </w:r>
      <w:r w:rsidRPr="00407601">
        <w:rPr>
          <w:spacing w:val="-4"/>
          <w:sz w:val="28"/>
          <w:szCs w:val="28"/>
          <w:lang w:val="pt-BR"/>
        </w:rPr>
        <w:t>bản mô tả vị trí việc làm theo Đề án</w:t>
      </w:r>
      <w:r w:rsidR="00407601" w:rsidRPr="00407601">
        <w:rPr>
          <w:spacing w:val="-4"/>
          <w:sz w:val="28"/>
          <w:szCs w:val="28"/>
          <w:lang w:val="pt-BR"/>
        </w:rPr>
        <w:t xml:space="preserve"> của các đơn vị sự nghiệp thuộc </w:t>
      </w:r>
      <w:r w:rsidRPr="00407601">
        <w:rPr>
          <w:spacing w:val="-4"/>
          <w:sz w:val="28"/>
          <w:szCs w:val="28"/>
          <w:lang w:val="pt-BR"/>
        </w:rPr>
        <w:t>UBND huyện</w:t>
      </w:r>
      <w:r w:rsidRPr="00473529">
        <w:rPr>
          <w:sz w:val="28"/>
          <w:szCs w:val="28"/>
          <w:lang w:val="en-GB"/>
        </w:rPr>
        <w:t>.</w:t>
      </w:r>
    </w:p>
    <w:p w:rsidR="00DB6905" w:rsidRPr="00523C25" w:rsidRDefault="00DB6905" w:rsidP="00503958">
      <w:pPr>
        <w:shd w:val="clear" w:color="auto" w:fill="FFFFFF"/>
        <w:spacing w:before="120" w:after="120" w:line="240" w:lineRule="auto"/>
        <w:ind w:firstLine="709"/>
        <w:jc w:val="both"/>
        <w:rPr>
          <w:rStyle w:val="Strong"/>
          <w:b w:val="0"/>
          <w:sz w:val="28"/>
          <w:szCs w:val="28"/>
        </w:rPr>
      </w:pPr>
      <w:r w:rsidRPr="00503958">
        <w:rPr>
          <w:rStyle w:val="Strong"/>
          <w:sz w:val="28"/>
          <w:szCs w:val="28"/>
        </w:rPr>
        <w:t>16.</w:t>
      </w:r>
      <w:r w:rsidRPr="00523C25">
        <w:rPr>
          <w:rStyle w:val="Strong"/>
          <w:b w:val="0"/>
          <w:sz w:val="28"/>
          <w:szCs w:val="28"/>
          <w:lang w:val="vi-VN"/>
        </w:rPr>
        <w:t xml:space="preserve"> Triển khai thành lập Bộ phận Tiếp nhận và Trả kết quả cấp huyện và các xã, thị trấn theo mô hình Trung tâm Phục vụ hành chính công; </w:t>
      </w:r>
      <w:r w:rsidRPr="00473529">
        <w:rPr>
          <w:sz w:val="28"/>
          <w:szCs w:val="28"/>
          <w:lang w:val="vi-VN"/>
        </w:rPr>
        <w:t>đẩy mạnh số hóa hồ sơ, kết quả giải quyết thủ tục hành chính,</w:t>
      </w:r>
      <w:r w:rsidRPr="00473529">
        <w:rPr>
          <w:sz w:val="28"/>
          <w:szCs w:val="28"/>
          <w:shd w:val="clear" w:color="auto" w:fill="FFFFFF"/>
          <w:lang w:val="vi-VN"/>
        </w:rPr>
        <w:t xml:space="preserve"> dịch vụ công trực tuyến toàn trình, dịch vụ công trực tuyến một phần;</w:t>
      </w:r>
      <w:r>
        <w:rPr>
          <w:sz w:val="28"/>
          <w:szCs w:val="28"/>
          <w:shd w:val="clear" w:color="auto" w:fill="FFFFFF"/>
        </w:rPr>
        <w:t xml:space="preserve"> đ</w:t>
      </w:r>
      <w:r w:rsidRPr="00523C25">
        <w:rPr>
          <w:rStyle w:val="Strong"/>
          <w:b w:val="0"/>
          <w:sz w:val="28"/>
          <w:szCs w:val="28"/>
          <w:lang w:val="vi-VN"/>
        </w:rPr>
        <w:t>ẩy mạnh chuyển đổi số nhiều ngành, lĩnh vực như: y tế, trường học, môi trường, nông nghiệp, sản xuất, kinh doanh.</w:t>
      </w:r>
    </w:p>
    <w:p w:rsidR="00DB6905" w:rsidRPr="00473529" w:rsidRDefault="00407601" w:rsidP="00503958">
      <w:pPr>
        <w:pStyle w:val="Nidung"/>
        <w:spacing w:before="120" w:after="120" w:line="240" w:lineRule="auto"/>
        <w:ind w:firstLine="709"/>
        <w:rPr>
          <w:rFonts w:ascii="Times New Roman" w:hAnsi="Times New Roman" w:cs="Times New Roman"/>
          <w:color w:val="auto"/>
          <w:sz w:val="28"/>
          <w:szCs w:val="28"/>
          <w:lang w:val="nl-NL"/>
        </w:rPr>
      </w:pPr>
      <w:r w:rsidRPr="00503958">
        <w:rPr>
          <w:rFonts w:ascii="Times New Roman" w:hAnsi="Times New Roman" w:cs="Times New Roman"/>
          <w:b/>
          <w:color w:val="auto"/>
          <w:sz w:val="28"/>
          <w:szCs w:val="28"/>
        </w:rPr>
        <w:t>17.</w:t>
      </w:r>
      <w:r w:rsidR="00DB6905">
        <w:rPr>
          <w:rFonts w:ascii="Times New Roman" w:hAnsi="Times New Roman" w:cs="Times New Roman"/>
          <w:color w:val="auto"/>
          <w:sz w:val="28"/>
          <w:szCs w:val="28"/>
        </w:rPr>
        <w:t xml:space="preserve"> </w:t>
      </w:r>
      <w:r w:rsidR="00DB6905" w:rsidRPr="00473529">
        <w:rPr>
          <w:rFonts w:ascii="Times New Roman" w:hAnsi="Times New Roman" w:cs="Times New Roman"/>
          <w:color w:val="auto"/>
          <w:sz w:val="28"/>
          <w:szCs w:val="28"/>
        </w:rPr>
        <w:t xml:space="preserve">Ban hành Thông báo kết luận các cuộc thanh tra, kiểm tra. </w:t>
      </w:r>
      <w:r w:rsidR="00DB6905" w:rsidRPr="00473529">
        <w:rPr>
          <w:rFonts w:ascii="Times New Roman" w:hAnsi="Times New Roman" w:cs="Times New Roman"/>
          <w:color w:val="auto"/>
          <w:sz w:val="28"/>
          <w:szCs w:val="28"/>
          <w:lang w:val="vi-VN"/>
        </w:rPr>
        <w:t xml:space="preserve">Duy trì tốt công tác tiếp dân thường xuyên, hàng tuần của Chủ tịch UBND huyện và Chủ tịch UBND các xã, thị trấn; kịp thời giải quyết các trường hợp khiếu nại, tố cáo theo thẩm quyền của từng cấp, không để đơn tồn đọng kéo dài; rà soát lại các Quyết định đã có hiệu lực pháp luật nhưng chưa thực hiện được trên địa bàn huyện để có kế hoạch tổ chức thực hiện. Thực hiện tốt việc triển khai Quyết định giải quyết khiếu nại của tỉnh, huyện. Tiếp tục chỉ đạo </w:t>
      </w:r>
      <w:r w:rsidR="00DB6905" w:rsidRPr="00473529">
        <w:rPr>
          <w:rFonts w:ascii="Times New Roman" w:hAnsi="Times New Roman" w:cs="Times New Roman"/>
          <w:color w:val="auto"/>
          <w:sz w:val="28"/>
          <w:szCs w:val="28"/>
          <w:lang w:val="nl-NL"/>
        </w:rPr>
        <w:t>tổ chức triển khai, thực hiện các văn bản quy phạm pháp luật.</w:t>
      </w:r>
    </w:p>
    <w:p w:rsidR="00DB6905" w:rsidRPr="00473529" w:rsidRDefault="00407601" w:rsidP="00503958">
      <w:pPr>
        <w:pStyle w:val="NormalWeb"/>
        <w:spacing w:before="120" w:after="120" w:line="240" w:lineRule="auto"/>
        <w:ind w:firstLine="709"/>
        <w:jc w:val="both"/>
        <w:rPr>
          <w:rFonts w:hAnsi="Times New Roman" w:cs="Times New Roman"/>
          <w:bCs/>
          <w:sz w:val="28"/>
          <w:szCs w:val="28"/>
          <w:lang w:val="vi-VN"/>
        </w:rPr>
      </w:pPr>
      <w:r w:rsidRPr="00503958">
        <w:rPr>
          <w:rFonts w:hAnsi="Times New Roman" w:cs="Times New Roman"/>
          <w:b/>
          <w:sz w:val="28"/>
          <w:szCs w:val="28"/>
        </w:rPr>
        <w:t>18.</w:t>
      </w:r>
      <w:r w:rsidR="00DB6905" w:rsidRPr="00473529">
        <w:rPr>
          <w:rFonts w:hAnsi="Times New Roman" w:cs="Times New Roman"/>
          <w:sz w:val="28"/>
          <w:szCs w:val="28"/>
        </w:rPr>
        <w:t xml:space="preserve"> Chỉ đạo n</w:t>
      </w:r>
      <w:r w:rsidR="00DB6905" w:rsidRPr="00473529">
        <w:rPr>
          <w:rFonts w:hAnsi="Times New Roman" w:cs="Times New Roman"/>
          <w:sz w:val="28"/>
          <w:szCs w:val="28"/>
          <w:lang w:val="vi-VN"/>
        </w:rPr>
        <w:t xml:space="preserve">gành Quân sự tổ chức thực hiện nghiêm các chế độ trực sẵn sàng chiến đấu. Phối hợp với Công an và lực lượng chức năng nắm chắc tình hình các đối tượng liên quan đến </w:t>
      </w:r>
      <w:r w:rsidR="00503958">
        <w:rPr>
          <w:rFonts w:hAnsi="Times New Roman" w:cs="Times New Roman"/>
          <w:sz w:val="28"/>
          <w:szCs w:val="28"/>
          <w:lang w:val="vi-VN"/>
        </w:rPr>
        <w:t>an ninh chính trị - trật tự an toàn xã hội</w:t>
      </w:r>
      <w:r w:rsidR="00DB6905" w:rsidRPr="00473529">
        <w:rPr>
          <w:rFonts w:hAnsi="Times New Roman" w:cs="Times New Roman"/>
          <w:sz w:val="28"/>
          <w:szCs w:val="28"/>
          <w:lang w:val="vi-VN"/>
        </w:rPr>
        <w:t xml:space="preserve"> trên địa bàn, kịp thời xử lý các tình huống không để bị động, bất ngờ. Triển khai ý định diễn tập chiến đấu cho 03 đơn vị (</w:t>
      </w:r>
      <w:r w:rsidR="00DB6905" w:rsidRPr="00473529">
        <w:rPr>
          <w:rFonts w:hAnsi="Times New Roman" w:cs="Times New Roman"/>
          <w:sz w:val="28"/>
          <w:szCs w:val="28"/>
        </w:rPr>
        <w:t xml:space="preserve">xã </w:t>
      </w:r>
      <w:r w:rsidR="00DB6905" w:rsidRPr="00473529">
        <w:rPr>
          <w:rFonts w:hAnsi="Times New Roman" w:cs="Times New Roman"/>
          <w:sz w:val="28"/>
          <w:szCs w:val="28"/>
          <w:lang w:val="vi-VN"/>
        </w:rPr>
        <w:t>Hoà An,</w:t>
      </w:r>
      <w:r w:rsidR="00DB6905" w:rsidRPr="00473529">
        <w:rPr>
          <w:rFonts w:hAnsi="Times New Roman" w:cs="Times New Roman"/>
          <w:sz w:val="28"/>
          <w:szCs w:val="28"/>
        </w:rPr>
        <w:t xml:space="preserve"> xã</w:t>
      </w:r>
      <w:r w:rsidR="00DB6905" w:rsidRPr="00473529">
        <w:rPr>
          <w:rFonts w:hAnsi="Times New Roman" w:cs="Times New Roman"/>
          <w:sz w:val="28"/>
          <w:szCs w:val="28"/>
          <w:lang w:val="vi-VN"/>
        </w:rPr>
        <w:t xml:space="preserve"> Phương Bình và thị trấn </w:t>
      </w:r>
      <w:r w:rsidR="00503958">
        <w:rPr>
          <w:rFonts w:hAnsi="Times New Roman" w:cs="Times New Roman"/>
          <w:sz w:val="28"/>
          <w:szCs w:val="28"/>
          <w:lang w:val="vi-VN"/>
        </w:rPr>
        <w:t xml:space="preserve">        </w:t>
      </w:r>
      <w:r w:rsidR="00DB6905" w:rsidRPr="00473529">
        <w:rPr>
          <w:rFonts w:hAnsi="Times New Roman" w:cs="Times New Roman"/>
          <w:sz w:val="28"/>
          <w:szCs w:val="28"/>
          <w:lang w:val="vi-VN"/>
        </w:rPr>
        <w:t>Kinh Cùng).</w:t>
      </w:r>
    </w:p>
    <w:p w:rsidR="00DB6905" w:rsidRPr="00473529" w:rsidRDefault="00407601" w:rsidP="00503958">
      <w:pPr>
        <w:pStyle w:val="NormalWeb"/>
        <w:spacing w:before="120" w:after="120" w:line="240" w:lineRule="auto"/>
        <w:ind w:firstLine="709"/>
        <w:jc w:val="both"/>
        <w:rPr>
          <w:rFonts w:hAnsi="Times New Roman" w:cs="Times New Roman"/>
          <w:sz w:val="28"/>
          <w:szCs w:val="28"/>
          <w:lang w:val="vi-VN"/>
        </w:rPr>
      </w:pPr>
      <w:r w:rsidRPr="00503958">
        <w:rPr>
          <w:rFonts w:hAnsi="Times New Roman" w:cs="Times New Roman"/>
          <w:b/>
          <w:bCs/>
          <w:sz w:val="28"/>
          <w:szCs w:val="28"/>
        </w:rPr>
        <w:t>19.</w:t>
      </w:r>
      <w:r w:rsidR="00DB6905" w:rsidRPr="00473529">
        <w:rPr>
          <w:rFonts w:hAnsi="Times New Roman" w:cs="Times New Roman"/>
          <w:bCs/>
          <w:sz w:val="28"/>
          <w:szCs w:val="28"/>
          <w:lang w:val="vi-VN"/>
        </w:rPr>
        <w:t xml:space="preserve"> Chỉ đạo ngành Công </w:t>
      </w:r>
      <w:proofErr w:type="gramStart"/>
      <w:r w:rsidR="00DB6905" w:rsidRPr="00473529">
        <w:rPr>
          <w:rFonts w:hAnsi="Times New Roman" w:cs="Times New Roman"/>
          <w:bCs/>
          <w:sz w:val="28"/>
          <w:szCs w:val="28"/>
          <w:lang w:val="vi-VN"/>
        </w:rPr>
        <w:t>an</w:t>
      </w:r>
      <w:proofErr w:type="gramEnd"/>
      <w:r w:rsidR="00DB6905" w:rsidRPr="00473529">
        <w:rPr>
          <w:rFonts w:hAnsi="Times New Roman" w:cs="Times New Roman"/>
          <w:bCs/>
          <w:sz w:val="28"/>
          <w:szCs w:val="28"/>
          <w:lang w:val="vi-VN"/>
        </w:rPr>
        <w:t xml:space="preserve"> chủ động nắm tình hình, quản lý chặt địa bàn, đối tượng, kịp thời tham mưu cấp ủy, chính quyền giải quyết có hiệu quả các vụ việc liên quan đến an ninh trật tự. Thực hiện tốt vai trò Thường trực Ban Chỉ đạo phòng, chống tội phạm và xây dựng phong trào bảo vệ an ninh tổ quốc, góp phần phát huy có hiệu quả công tác phòng chống tội phạm. Triển khai các biện pháp phòng ngừa, phát hiện, xử lý nghiêm các hành vi vi phạm pháp luật về trật tự quản lý kinh tế, tham nhũng, buôn lậu, gian lận thương mại, hàng giả, hàng cấm... Đẩy mạnh công tác tuyên truyền, vận động các hoạt động an toàn khi tham gia giao thông và công tác phòng cháy chữa cháy, cứu hộ, cứu nạn. Nâng </w:t>
      </w:r>
      <w:r w:rsidR="00DB6905" w:rsidRPr="00473529">
        <w:rPr>
          <w:rFonts w:hAnsi="Times New Roman" w:cs="Times New Roman"/>
          <w:bCs/>
          <w:sz w:val="28"/>
          <w:szCs w:val="28"/>
          <w:lang w:val="vi-VN"/>
        </w:rPr>
        <w:lastRenderedPageBreak/>
        <w:t>cao chất lượng, hiệu quả công tác phát hiện, điều tra, trấn áp và xử lý tội phạm theo đúng quy định của pháp luật và nhân rộng các mô hình bảo đảm an ninh trật tự...</w:t>
      </w:r>
      <w:r w:rsidR="00DB6905" w:rsidRPr="00473529">
        <w:rPr>
          <w:rFonts w:hAnsi="Times New Roman" w:cs="Times New Roman"/>
          <w:sz w:val="28"/>
          <w:szCs w:val="28"/>
          <w:lang w:val="vi-VN"/>
        </w:rPr>
        <w:t xml:space="preserve"> Thực hiện tốt công tác làm sạch dữ liệu dân cư và cấp </w:t>
      </w:r>
      <w:r w:rsidR="00503958">
        <w:rPr>
          <w:rFonts w:hAnsi="Times New Roman" w:cs="Times New Roman"/>
          <w:sz w:val="28"/>
          <w:szCs w:val="28"/>
          <w:lang w:val="vi-VN"/>
        </w:rPr>
        <w:t>Căn cước công dân</w:t>
      </w:r>
      <w:r w:rsidR="00DB6905" w:rsidRPr="00473529">
        <w:rPr>
          <w:rFonts w:hAnsi="Times New Roman" w:cs="Times New Roman"/>
          <w:sz w:val="28"/>
          <w:szCs w:val="28"/>
          <w:lang w:val="vi-VN"/>
        </w:rPr>
        <w:t>, tài khoản định doanh điện tử.</w:t>
      </w:r>
    </w:p>
    <w:p w:rsidR="00E00CFF" w:rsidRPr="003C6378" w:rsidRDefault="0036059E" w:rsidP="00503958">
      <w:pPr>
        <w:spacing w:before="120" w:after="120" w:line="240" w:lineRule="auto"/>
        <w:ind w:firstLine="709"/>
        <w:jc w:val="both"/>
        <w:rPr>
          <w:sz w:val="28"/>
          <w:szCs w:val="28"/>
        </w:rPr>
      </w:pPr>
      <w:r w:rsidRPr="003C6378">
        <w:rPr>
          <w:b/>
          <w:sz w:val="28"/>
          <w:szCs w:val="28"/>
          <w:lang w:val="vi-VN"/>
        </w:rPr>
        <w:t xml:space="preserve">Điều 3. </w:t>
      </w:r>
      <w:r w:rsidR="007542E3" w:rsidRPr="003C6378">
        <w:rPr>
          <w:sz w:val="28"/>
          <w:szCs w:val="28"/>
        </w:rPr>
        <w:t>Hội đồng nhân dân huyện g</w:t>
      </w:r>
      <w:r w:rsidRPr="003C6378">
        <w:rPr>
          <w:sz w:val="28"/>
          <w:szCs w:val="28"/>
          <w:lang w:val="vi-VN"/>
        </w:rPr>
        <w:t>iao Ủy ban nhân dân huyện</w:t>
      </w:r>
      <w:r w:rsidRPr="003C6378">
        <w:rPr>
          <w:sz w:val="28"/>
          <w:szCs w:val="28"/>
        </w:rPr>
        <w:t xml:space="preserve"> </w:t>
      </w:r>
      <w:r w:rsidRPr="003C6378">
        <w:rPr>
          <w:sz w:val="28"/>
          <w:szCs w:val="28"/>
          <w:lang w:val="vi-VN"/>
        </w:rPr>
        <w:t xml:space="preserve">tổ chức triển khai thực hiện Nghị quyết </w:t>
      </w:r>
      <w:proofErr w:type="gramStart"/>
      <w:r w:rsidR="007542E3" w:rsidRPr="003C6378">
        <w:rPr>
          <w:sz w:val="28"/>
          <w:szCs w:val="28"/>
        </w:rPr>
        <w:t>theo</w:t>
      </w:r>
      <w:proofErr w:type="gramEnd"/>
      <w:r w:rsidR="007542E3" w:rsidRPr="003C6378">
        <w:rPr>
          <w:sz w:val="28"/>
          <w:szCs w:val="28"/>
        </w:rPr>
        <w:t xml:space="preserve"> quy định pháp luật</w:t>
      </w:r>
      <w:r w:rsidRPr="003C6378">
        <w:rPr>
          <w:sz w:val="28"/>
          <w:szCs w:val="28"/>
        </w:rPr>
        <w:t>.</w:t>
      </w:r>
    </w:p>
    <w:p w:rsidR="00E00CFF" w:rsidRPr="003C6378" w:rsidRDefault="00800F9F" w:rsidP="00503958">
      <w:pPr>
        <w:spacing w:before="120" w:after="120" w:line="240" w:lineRule="auto"/>
        <w:ind w:firstLine="709"/>
        <w:jc w:val="both"/>
        <w:rPr>
          <w:sz w:val="28"/>
          <w:szCs w:val="28"/>
          <w:lang w:val="vi-VN"/>
        </w:rPr>
      </w:pPr>
      <w:r w:rsidRPr="003C6378">
        <w:rPr>
          <w:sz w:val="28"/>
          <w:szCs w:val="28"/>
        </w:rPr>
        <w:t>G</w:t>
      </w:r>
      <w:r w:rsidR="007542E3" w:rsidRPr="003C6378">
        <w:rPr>
          <w:sz w:val="28"/>
          <w:szCs w:val="28"/>
          <w:lang w:val="vi-VN"/>
        </w:rPr>
        <w:t xml:space="preserve">iao </w:t>
      </w:r>
      <w:r w:rsidR="0036059E" w:rsidRPr="003C6378">
        <w:rPr>
          <w:sz w:val="28"/>
          <w:szCs w:val="28"/>
          <w:lang w:val="vi-VN"/>
        </w:rPr>
        <w:t>Thường trực Hội đồng nhân dân, hai Ban Hội đồng nhân dân</w:t>
      </w:r>
      <w:r w:rsidR="0036059E" w:rsidRPr="003C6378">
        <w:rPr>
          <w:sz w:val="28"/>
          <w:szCs w:val="28"/>
        </w:rPr>
        <w:t xml:space="preserve">, Tổ đại biểu Hội đồng nhân dân </w:t>
      </w:r>
      <w:r w:rsidR="0036059E" w:rsidRPr="003C6378">
        <w:rPr>
          <w:sz w:val="28"/>
          <w:szCs w:val="28"/>
          <w:lang w:val="vi-VN"/>
        </w:rPr>
        <w:t>và đại biểu Hội đồng nhân dân huyện giám sát</w:t>
      </w:r>
      <w:r w:rsidR="0036059E" w:rsidRPr="003C6378">
        <w:rPr>
          <w:sz w:val="28"/>
          <w:szCs w:val="28"/>
        </w:rPr>
        <w:t xml:space="preserve"> </w:t>
      </w:r>
      <w:r w:rsidR="007542E3" w:rsidRPr="003C6378">
        <w:rPr>
          <w:sz w:val="28"/>
          <w:szCs w:val="28"/>
        </w:rPr>
        <w:t xml:space="preserve">quá trình thực hiện </w:t>
      </w:r>
      <w:r w:rsidR="0036059E" w:rsidRPr="003C6378">
        <w:rPr>
          <w:sz w:val="28"/>
          <w:szCs w:val="28"/>
          <w:lang w:val="vi-VN"/>
        </w:rPr>
        <w:t>Nghị quyết.</w:t>
      </w:r>
    </w:p>
    <w:p w:rsidR="00E00CFF" w:rsidRPr="003C6378" w:rsidRDefault="0036059E" w:rsidP="00503958">
      <w:pPr>
        <w:spacing w:before="120" w:after="120" w:line="240" w:lineRule="auto"/>
        <w:ind w:firstLine="709"/>
        <w:jc w:val="both"/>
        <w:rPr>
          <w:sz w:val="28"/>
          <w:szCs w:val="28"/>
        </w:rPr>
      </w:pPr>
      <w:r w:rsidRPr="003C6378">
        <w:rPr>
          <w:sz w:val="28"/>
          <w:szCs w:val="28"/>
          <w:lang w:val="vi-VN"/>
        </w:rPr>
        <w:t xml:space="preserve">Nghị quyết này đã được Hội đồng nhân dân huyện Phụng Hiệp khóa </w:t>
      </w:r>
      <w:r w:rsidRPr="003C6378">
        <w:rPr>
          <w:spacing w:val="-6"/>
          <w:sz w:val="28"/>
          <w:szCs w:val="28"/>
          <w:lang w:val="vi-VN"/>
        </w:rPr>
        <w:t>X</w:t>
      </w:r>
      <w:r w:rsidR="00FC1FE9" w:rsidRPr="003C6378">
        <w:rPr>
          <w:spacing w:val="-6"/>
          <w:sz w:val="28"/>
          <w:szCs w:val="28"/>
        </w:rPr>
        <w:t>I</w:t>
      </w:r>
      <w:r w:rsidRPr="003C6378">
        <w:rPr>
          <w:spacing w:val="-6"/>
          <w:sz w:val="28"/>
          <w:szCs w:val="28"/>
          <w:lang w:val="vi-VN"/>
        </w:rPr>
        <w:t xml:space="preserve">I, Kỳ họp </w:t>
      </w:r>
      <w:r w:rsidRPr="00503958">
        <w:rPr>
          <w:spacing w:val="-6"/>
          <w:sz w:val="28"/>
          <w:szCs w:val="28"/>
          <w:lang w:val="vi-VN"/>
        </w:rPr>
        <w:t xml:space="preserve">thứ </w:t>
      </w:r>
      <w:r w:rsidR="00DB6905" w:rsidRPr="00503958">
        <w:rPr>
          <w:spacing w:val="-6"/>
          <w:sz w:val="28"/>
          <w:szCs w:val="28"/>
        </w:rPr>
        <w:t>Mười Sáu</w:t>
      </w:r>
      <w:r w:rsidRPr="00503958">
        <w:rPr>
          <w:spacing w:val="-6"/>
          <w:sz w:val="28"/>
          <w:szCs w:val="28"/>
        </w:rPr>
        <w:t xml:space="preserve"> </w:t>
      </w:r>
      <w:r w:rsidRPr="00503958">
        <w:rPr>
          <w:spacing w:val="-6"/>
          <w:sz w:val="28"/>
          <w:szCs w:val="28"/>
          <w:lang w:val="vi-VN"/>
        </w:rPr>
        <w:t>thông qua và có hiệu lực từ ngày</w:t>
      </w:r>
      <w:r w:rsidRPr="00503958">
        <w:rPr>
          <w:spacing w:val="-6"/>
          <w:sz w:val="28"/>
          <w:szCs w:val="28"/>
        </w:rPr>
        <w:t xml:space="preserve"> </w:t>
      </w:r>
      <w:r w:rsidR="006D33A4" w:rsidRPr="00503958">
        <w:rPr>
          <w:spacing w:val="-6"/>
          <w:sz w:val="28"/>
          <w:szCs w:val="28"/>
          <w:lang w:val="vi-VN"/>
        </w:rPr>
        <w:t>2</w:t>
      </w:r>
      <w:r w:rsidR="00DB6905" w:rsidRPr="00503958">
        <w:rPr>
          <w:spacing w:val="-6"/>
          <w:sz w:val="28"/>
          <w:szCs w:val="28"/>
        </w:rPr>
        <w:t>8</w:t>
      </w:r>
      <w:r w:rsidR="00E02EAE" w:rsidRPr="00503958">
        <w:rPr>
          <w:spacing w:val="-6"/>
          <w:sz w:val="28"/>
          <w:szCs w:val="28"/>
        </w:rPr>
        <w:t xml:space="preserve"> </w:t>
      </w:r>
      <w:r w:rsidRPr="00503958">
        <w:rPr>
          <w:spacing w:val="-6"/>
          <w:sz w:val="28"/>
          <w:szCs w:val="28"/>
          <w:lang w:val="vi-VN"/>
        </w:rPr>
        <w:t>tháng</w:t>
      </w:r>
      <w:r w:rsidR="00AA0B5D" w:rsidRPr="00503958">
        <w:rPr>
          <w:spacing w:val="-6"/>
          <w:sz w:val="28"/>
          <w:szCs w:val="28"/>
        </w:rPr>
        <w:t xml:space="preserve"> </w:t>
      </w:r>
      <w:r w:rsidR="006D33A4" w:rsidRPr="00503958">
        <w:rPr>
          <w:spacing w:val="-6"/>
          <w:sz w:val="28"/>
          <w:szCs w:val="28"/>
          <w:lang w:val="vi-VN"/>
        </w:rPr>
        <w:t>6</w:t>
      </w:r>
      <w:r w:rsidRPr="00503958">
        <w:rPr>
          <w:spacing w:val="-6"/>
          <w:sz w:val="28"/>
          <w:szCs w:val="28"/>
        </w:rPr>
        <w:t xml:space="preserve"> </w:t>
      </w:r>
      <w:r w:rsidRPr="00503958">
        <w:rPr>
          <w:spacing w:val="-6"/>
          <w:sz w:val="28"/>
          <w:szCs w:val="28"/>
          <w:lang w:val="vi-VN"/>
        </w:rPr>
        <w:t xml:space="preserve">năm </w:t>
      </w:r>
      <w:r w:rsidRPr="003C6378">
        <w:rPr>
          <w:spacing w:val="-6"/>
          <w:sz w:val="28"/>
          <w:szCs w:val="28"/>
          <w:lang w:val="vi-VN"/>
        </w:rPr>
        <w:t>20</w:t>
      </w:r>
      <w:r w:rsidRPr="003C6378">
        <w:rPr>
          <w:spacing w:val="-6"/>
          <w:sz w:val="28"/>
          <w:szCs w:val="28"/>
        </w:rPr>
        <w:t>2</w:t>
      </w:r>
      <w:r w:rsidR="00DB6905">
        <w:rPr>
          <w:spacing w:val="-6"/>
          <w:sz w:val="28"/>
          <w:szCs w:val="28"/>
        </w:rPr>
        <w:t>4</w:t>
      </w:r>
      <w:r w:rsidRPr="003C6378">
        <w:rPr>
          <w:sz w:val="28"/>
          <w:szCs w:val="28"/>
          <w:lang w:val="vi-VN"/>
        </w:rPr>
        <w:t>./.</w:t>
      </w:r>
    </w:p>
    <w:p w:rsidR="00E00CFF" w:rsidRPr="003C6378" w:rsidRDefault="00E00CFF" w:rsidP="00DD6BBB">
      <w:pPr>
        <w:spacing w:after="0" w:line="240" w:lineRule="auto"/>
        <w:ind w:firstLine="720"/>
        <w:jc w:val="both"/>
        <w:rPr>
          <w:sz w:val="2"/>
          <w:szCs w:val="28"/>
          <w:lang w:val="vi-VN"/>
        </w:rPr>
      </w:pPr>
    </w:p>
    <w:p w:rsidR="00E00CFF" w:rsidRPr="003C6378" w:rsidRDefault="00E00CFF" w:rsidP="00DD6BBB">
      <w:pPr>
        <w:spacing w:after="0" w:line="240" w:lineRule="auto"/>
        <w:ind w:firstLine="720"/>
        <w:jc w:val="both"/>
        <w:rPr>
          <w:sz w:val="4"/>
          <w:szCs w:val="28"/>
          <w:lang w:val="vi-VN"/>
        </w:rPr>
      </w:pP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1"/>
        <w:gridCol w:w="4137"/>
      </w:tblGrid>
      <w:tr w:rsidR="002A01F8" w:rsidRPr="003C6378" w:rsidTr="002A01F8">
        <w:tc>
          <w:tcPr>
            <w:tcW w:w="5211" w:type="dxa"/>
            <w:tcBorders>
              <w:top w:val="nil"/>
              <w:left w:val="nil"/>
              <w:bottom w:val="nil"/>
              <w:right w:val="nil"/>
            </w:tcBorders>
          </w:tcPr>
          <w:p w:rsidR="00E00CFF" w:rsidRPr="003C6378" w:rsidRDefault="0036059E" w:rsidP="00DD6BBB">
            <w:pPr>
              <w:spacing w:after="0" w:line="240" w:lineRule="auto"/>
              <w:jc w:val="both"/>
              <w:rPr>
                <w:b/>
                <w:bCs/>
                <w:i/>
                <w:iCs/>
                <w:lang w:val="vi-VN"/>
              </w:rPr>
            </w:pPr>
            <w:r w:rsidRPr="003C6378">
              <w:rPr>
                <w:b/>
                <w:bCs/>
                <w:i/>
                <w:iCs/>
                <w:lang w:val="vi-VN"/>
              </w:rPr>
              <w:t>Nơi nhận:</w:t>
            </w:r>
          </w:p>
          <w:p w:rsidR="00E00CFF" w:rsidRPr="003C6378" w:rsidRDefault="0036059E" w:rsidP="00DD6BBB">
            <w:pPr>
              <w:pStyle w:val="Header"/>
              <w:tabs>
                <w:tab w:val="left" w:pos="720"/>
              </w:tabs>
              <w:spacing w:after="0" w:line="240" w:lineRule="auto"/>
              <w:jc w:val="both"/>
              <w:rPr>
                <w:rFonts w:ascii="Times New Roman" w:hAnsi="Times New Roman"/>
                <w:sz w:val="22"/>
                <w:szCs w:val="22"/>
                <w:lang w:val="vi-VN"/>
              </w:rPr>
            </w:pPr>
            <w:r w:rsidRPr="003C6378">
              <w:rPr>
                <w:rFonts w:ascii="Times New Roman" w:hAnsi="Times New Roman"/>
                <w:sz w:val="22"/>
                <w:szCs w:val="22"/>
                <w:lang w:val="vi-VN"/>
              </w:rPr>
              <w:t>-</w:t>
            </w:r>
            <w:r w:rsidRPr="003C6378">
              <w:rPr>
                <w:rFonts w:ascii="Times New Roman" w:hAnsi="Times New Roman"/>
                <w:sz w:val="22"/>
                <w:szCs w:val="22"/>
              </w:rPr>
              <w:t xml:space="preserve"> </w:t>
            </w:r>
            <w:r w:rsidRPr="003C6378">
              <w:rPr>
                <w:rFonts w:ascii="Times New Roman" w:hAnsi="Times New Roman"/>
                <w:sz w:val="22"/>
                <w:szCs w:val="22"/>
                <w:lang w:val="vi-VN"/>
              </w:rPr>
              <w:t>TT.HĐND, UBND tỉnh;</w:t>
            </w:r>
          </w:p>
          <w:p w:rsidR="00E00CFF" w:rsidRPr="003C6378" w:rsidRDefault="0036059E" w:rsidP="00DD6BBB">
            <w:pPr>
              <w:pStyle w:val="Header"/>
              <w:tabs>
                <w:tab w:val="left" w:pos="720"/>
              </w:tabs>
              <w:spacing w:after="0" w:line="240" w:lineRule="auto"/>
              <w:jc w:val="both"/>
              <w:rPr>
                <w:rFonts w:ascii="Times New Roman" w:hAnsi="Times New Roman"/>
                <w:sz w:val="22"/>
                <w:szCs w:val="22"/>
                <w:lang w:val="vi-VN"/>
              </w:rPr>
            </w:pPr>
            <w:r w:rsidRPr="003C6378">
              <w:rPr>
                <w:rFonts w:ascii="Times New Roman" w:hAnsi="Times New Roman"/>
                <w:sz w:val="22"/>
                <w:szCs w:val="22"/>
                <w:lang w:val="vi-VN"/>
              </w:rPr>
              <w:t>-</w:t>
            </w:r>
            <w:r w:rsidRPr="003C6378">
              <w:rPr>
                <w:rFonts w:ascii="Times New Roman" w:hAnsi="Times New Roman"/>
                <w:sz w:val="22"/>
                <w:szCs w:val="22"/>
              </w:rPr>
              <w:t xml:space="preserve"> </w:t>
            </w:r>
            <w:r w:rsidRPr="003C6378">
              <w:rPr>
                <w:rFonts w:ascii="Times New Roman" w:hAnsi="Times New Roman"/>
                <w:sz w:val="22"/>
                <w:szCs w:val="22"/>
                <w:lang w:val="vi-VN"/>
              </w:rPr>
              <w:t>Sở Tư pháp</w:t>
            </w:r>
            <w:r w:rsidRPr="003C6378">
              <w:rPr>
                <w:rFonts w:ascii="Times New Roman" w:hAnsi="Times New Roman"/>
                <w:sz w:val="22"/>
                <w:szCs w:val="22"/>
              </w:rPr>
              <w:t xml:space="preserve"> tỉnh</w:t>
            </w:r>
            <w:r w:rsidRPr="003C6378">
              <w:rPr>
                <w:rFonts w:ascii="Times New Roman" w:hAnsi="Times New Roman"/>
                <w:sz w:val="22"/>
                <w:szCs w:val="22"/>
                <w:lang w:val="vi-VN"/>
              </w:rPr>
              <w:t xml:space="preserve">; </w:t>
            </w:r>
          </w:p>
          <w:p w:rsidR="00E00CFF" w:rsidRPr="003C6378" w:rsidRDefault="0036059E" w:rsidP="00DD6BBB">
            <w:pPr>
              <w:pStyle w:val="Header"/>
              <w:tabs>
                <w:tab w:val="left" w:pos="720"/>
              </w:tabs>
              <w:spacing w:after="0" w:line="240" w:lineRule="auto"/>
              <w:jc w:val="both"/>
              <w:rPr>
                <w:rFonts w:ascii="Times New Roman" w:hAnsi="Times New Roman"/>
                <w:b/>
                <w:sz w:val="22"/>
                <w:szCs w:val="22"/>
                <w:lang w:val="vi-VN"/>
              </w:rPr>
            </w:pPr>
            <w:r w:rsidRPr="003C6378">
              <w:rPr>
                <w:rFonts w:ascii="Times New Roman" w:hAnsi="Times New Roman"/>
                <w:spacing w:val="-10"/>
                <w:sz w:val="22"/>
                <w:szCs w:val="22"/>
                <w:lang w:val="vi-VN"/>
              </w:rPr>
              <w:t>-</w:t>
            </w:r>
            <w:r w:rsidRPr="003C6378">
              <w:rPr>
                <w:rFonts w:ascii="Times New Roman" w:hAnsi="Times New Roman"/>
                <w:spacing w:val="-10"/>
                <w:sz w:val="22"/>
                <w:szCs w:val="22"/>
              </w:rPr>
              <w:t xml:space="preserve"> </w:t>
            </w:r>
            <w:r w:rsidRPr="003C6378">
              <w:rPr>
                <w:rFonts w:ascii="Times New Roman" w:hAnsi="Times New Roman"/>
                <w:spacing w:val="-10"/>
                <w:sz w:val="22"/>
                <w:szCs w:val="22"/>
                <w:lang w:val="vi-VN"/>
              </w:rPr>
              <w:t>TT.HU, HĐND, UBND, UBMTTQVN huyện</w:t>
            </w:r>
            <w:r w:rsidRPr="003C6378">
              <w:rPr>
                <w:rFonts w:ascii="Times New Roman" w:hAnsi="Times New Roman"/>
                <w:sz w:val="22"/>
                <w:szCs w:val="22"/>
                <w:lang w:val="vi-VN"/>
              </w:rPr>
              <w:t xml:space="preserve">;                                                        </w:t>
            </w:r>
          </w:p>
          <w:p w:rsidR="00E00CFF" w:rsidRPr="003C6378" w:rsidRDefault="0036059E" w:rsidP="00DD6BBB">
            <w:pPr>
              <w:pStyle w:val="Header"/>
              <w:tabs>
                <w:tab w:val="left" w:pos="720"/>
              </w:tabs>
              <w:spacing w:after="0" w:line="240" w:lineRule="auto"/>
              <w:jc w:val="both"/>
              <w:rPr>
                <w:rFonts w:ascii="Times New Roman" w:hAnsi="Times New Roman"/>
                <w:b/>
                <w:sz w:val="22"/>
                <w:szCs w:val="22"/>
                <w:lang w:val="vi-VN"/>
              </w:rPr>
            </w:pPr>
            <w:r w:rsidRPr="003C6378">
              <w:rPr>
                <w:rFonts w:ascii="Times New Roman" w:hAnsi="Times New Roman"/>
                <w:sz w:val="22"/>
                <w:szCs w:val="22"/>
                <w:lang w:val="vi-VN"/>
              </w:rPr>
              <w:t>-</w:t>
            </w:r>
            <w:r w:rsidRPr="003C6378">
              <w:rPr>
                <w:rFonts w:ascii="Times New Roman" w:hAnsi="Times New Roman"/>
                <w:sz w:val="22"/>
                <w:szCs w:val="22"/>
              </w:rPr>
              <w:t xml:space="preserve"> </w:t>
            </w:r>
            <w:r w:rsidRPr="003C6378">
              <w:rPr>
                <w:rFonts w:ascii="Times New Roman" w:hAnsi="Times New Roman"/>
                <w:sz w:val="22"/>
                <w:szCs w:val="22"/>
                <w:lang w:val="vi-VN"/>
              </w:rPr>
              <w:t xml:space="preserve">Đại biểu Hội đồng nhân dân huyện;                                           </w:t>
            </w:r>
          </w:p>
          <w:p w:rsidR="00E00CFF" w:rsidRPr="003C6378" w:rsidRDefault="0036059E" w:rsidP="00DD6BBB">
            <w:pPr>
              <w:pStyle w:val="Header"/>
              <w:tabs>
                <w:tab w:val="left" w:pos="720"/>
                <w:tab w:val="left" w:pos="3270"/>
              </w:tabs>
              <w:spacing w:after="0" w:line="240" w:lineRule="auto"/>
              <w:jc w:val="both"/>
              <w:rPr>
                <w:rFonts w:ascii="Times New Roman" w:hAnsi="Times New Roman"/>
                <w:b/>
                <w:sz w:val="22"/>
                <w:szCs w:val="22"/>
                <w:lang w:val="vi-VN"/>
              </w:rPr>
            </w:pPr>
            <w:r w:rsidRPr="003C6378">
              <w:rPr>
                <w:rFonts w:ascii="Times New Roman" w:hAnsi="Times New Roman"/>
                <w:sz w:val="22"/>
                <w:szCs w:val="22"/>
                <w:lang w:val="vi-VN"/>
              </w:rPr>
              <w:t>-</w:t>
            </w:r>
            <w:r w:rsidRPr="003C6378">
              <w:rPr>
                <w:rFonts w:ascii="Times New Roman" w:hAnsi="Times New Roman"/>
                <w:sz w:val="22"/>
                <w:szCs w:val="22"/>
              </w:rPr>
              <w:t xml:space="preserve"> </w:t>
            </w:r>
            <w:r w:rsidRPr="003C6378">
              <w:rPr>
                <w:rFonts w:ascii="Times New Roman" w:hAnsi="Times New Roman"/>
                <w:sz w:val="22"/>
                <w:szCs w:val="22"/>
                <w:lang w:val="vi-VN"/>
              </w:rPr>
              <w:t>Các Phòng, Ban, ngành, đoàn thể huyện;</w:t>
            </w:r>
            <w:r w:rsidRPr="003C6378">
              <w:rPr>
                <w:rFonts w:ascii="Times New Roman" w:hAnsi="Times New Roman"/>
                <w:sz w:val="22"/>
                <w:szCs w:val="22"/>
                <w:lang w:val="vi-VN"/>
              </w:rPr>
              <w:tab/>
              <w:t xml:space="preserve">                                       </w:t>
            </w:r>
          </w:p>
          <w:p w:rsidR="00E00CFF" w:rsidRPr="003C6378" w:rsidRDefault="0036059E" w:rsidP="00DD6BBB">
            <w:pPr>
              <w:pStyle w:val="Header"/>
              <w:tabs>
                <w:tab w:val="left" w:pos="720"/>
              </w:tabs>
              <w:spacing w:after="0" w:line="240" w:lineRule="auto"/>
              <w:jc w:val="both"/>
              <w:rPr>
                <w:rFonts w:ascii="Times New Roman" w:hAnsi="Times New Roman"/>
                <w:sz w:val="22"/>
                <w:szCs w:val="22"/>
              </w:rPr>
            </w:pPr>
            <w:r w:rsidRPr="003C6378">
              <w:rPr>
                <w:rFonts w:ascii="Times New Roman" w:hAnsi="Times New Roman"/>
                <w:sz w:val="22"/>
                <w:szCs w:val="22"/>
              </w:rPr>
              <w:t>- TT. HĐND, UBND các xã, thị trấn;</w:t>
            </w:r>
          </w:p>
          <w:p w:rsidR="00E00CFF" w:rsidRPr="003C6378" w:rsidRDefault="0036059E" w:rsidP="00DD6BBB">
            <w:pPr>
              <w:spacing w:after="0" w:line="240" w:lineRule="auto"/>
              <w:jc w:val="both"/>
              <w:rPr>
                <w:b/>
                <w:bCs/>
                <w:sz w:val="26"/>
                <w:szCs w:val="26"/>
              </w:rPr>
            </w:pPr>
            <w:r w:rsidRPr="003C6378">
              <w:rPr>
                <w:sz w:val="22"/>
                <w:szCs w:val="22"/>
              </w:rPr>
              <w:t>- Lưu: VT, C6 (Ph 120b).</w:t>
            </w:r>
          </w:p>
        </w:tc>
        <w:tc>
          <w:tcPr>
            <w:tcW w:w="4137" w:type="dxa"/>
            <w:tcBorders>
              <w:top w:val="nil"/>
              <w:left w:val="nil"/>
              <w:bottom w:val="nil"/>
              <w:right w:val="nil"/>
            </w:tcBorders>
          </w:tcPr>
          <w:p w:rsidR="00E00CFF" w:rsidRPr="003C6378" w:rsidRDefault="0036059E" w:rsidP="002A01F8">
            <w:pPr>
              <w:spacing w:after="0" w:line="240" w:lineRule="auto"/>
              <w:jc w:val="center"/>
              <w:rPr>
                <w:b/>
                <w:bCs/>
                <w:sz w:val="28"/>
                <w:szCs w:val="28"/>
              </w:rPr>
            </w:pPr>
            <w:r w:rsidRPr="003C6378">
              <w:rPr>
                <w:b/>
                <w:bCs/>
                <w:sz w:val="28"/>
                <w:szCs w:val="28"/>
              </w:rPr>
              <w:t>CHỦ TỊCH</w:t>
            </w:r>
          </w:p>
          <w:p w:rsidR="00E00CFF" w:rsidRPr="003C6378" w:rsidRDefault="00E00CFF" w:rsidP="002A01F8">
            <w:pPr>
              <w:spacing w:after="0" w:line="240" w:lineRule="auto"/>
              <w:jc w:val="center"/>
              <w:rPr>
                <w:b/>
                <w:bCs/>
                <w:sz w:val="28"/>
                <w:szCs w:val="28"/>
              </w:rPr>
            </w:pPr>
          </w:p>
          <w:p w:rsidR="002A01F8" w:rsidRPr="003C6378" w:rsidRDefault="002A01F8" w:rsidP="002A01F8">
            <w:pPr>
              <w:spacing w:after="0" w:line="240" w:lineRule="auto"/>
              <w:jc w:val="center"/>
              <w:rPr>
                <w:b/>
                <w:bCs/>
                <w:sz w:val="28"/>
                <w:szCs w:val="28"/>
              </w:rPr>
            </w:pPr>
          </w:p>
          <w:p w:rsidR="00FA3080" w:rsidRDefault="00FA3080" w:rsidP="002A01F8">
            <w:pPr>
              <w:spacing w:after="0" w:line="240" w:lineRule="auto"/>
              <w:jc w:val="center"/>
              <w:rPr>
                <w:b/>
                <w:bCs/>
                <w:sz w:val="28"/>
                <w:szCs w:val="28"/>
              </w:rPr>
            </w:pPr>
          </w:p>
          <w:p w:rsidR="00DB6905" w:rsidRPr="003C6378" w:rsidRDefault="00DB6905" w:rsidP="002A01F8">
            <w:pPr>
              <w:spacing w:after="0" w:line="240" w:lineRule="auto"/>
              <w:jc w:val="center"/>
              <w:rPr>
                <w:b/>
                <w:bCs/>
                <w:sz w:val="28"/>
                <w:szCs w:val="28"/>
              </w:rPr>
            </w:pPr>
          </w:p>
          <w:p w:rsidR="002A01F8" w:rsidRPr="003C6378" w:rsidRDefault="002A01F8" w:rsidP="002A01F8">
            <w:pPr>
              <w:spacing w:after="0" w:line="240" w:lineRule="auto"/>
              <w:jc w:val="center"/>
              <w:rPr>
                <w:b/>
                <w:bCs/>
                <w:sz w:val="28"/>
                <w:szCs w:val="28"/>
              </w:rPr>
            </w:pPr>
          </w:p>
          <w:p w:rsidR="00E00CFF" w:rsidRPr="003C6378" w:rsidRDefault="006E05FF" w:rsidP="00C42648">
            <w:pPr>
              <w:spacing w:after="0" w:line="240" w:lineRule="auto"/>
              <w:jc w:val="center"/>
              <w:rPr>
                <w:b/>
                <w:bCs/>
                <w:sz w:val="28"/>
                <w:szCs w:val="28"/>
              </w:rPr>
            </w:pPr>
            <w:r w:rsidRPr="003C6378">
              <w:rPr>
                <w:b/>
                <w:bCs/>
                <w:sz w:val="28"/>
                <w:szCs w:val="28"/>
              </w:rPr>
              <w:t xml:space="preserve">Nguyễn </w:t>
            </w:r>
            <w:r w:rsidR="00C42648" w:rsidRPr="003C6378">
              <w:rPr>
                <w:b/>
                <w:bCs/>
                <w:sz w:val="28"/>
                <w:szCs w:val="28"/>
              </w:rPr>
              <w:t>Hồng Đức</w:t>
            </w:r>
          </w:p>
        </w:tc>
      </w:tr>
    </w:tbl>
    <w:p w:rsidR="00E00CFF" w:rsidRPr="003C6378" w:rsidRDefault="00E00CFF"/>
    <w:sectPr w:rsidR="00E00CFF" w:rsidRPr="003C6378" w:rsidSect="002B58A5">
      <w:headerReference w:type="even" r:id="rId9"/>
      <w:headerReference w:type="default" r:id="rId10"/>
      <w:footerReference w:type="even" r:id="rId11"/>
      <w:footerReference w:type="default" r:id="rId12"/>
      <w:pgSz w:w="11907" w:h="16840"/>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4519" w:rsidRDefault="00564519">
      <w:pPr>
        <w:spacing w:after="0" w:line="240" w:lineRule="auto"/>
      </w:pPr>
      <w:r>
        <w:separator/>
      </w:r>
    </w:p>
  </w:endnote>
  <w:endnote w:type="continuationSeparator" w:id="0">
    <w:p w:rsidR="00564519" w:rsidRDefault="005645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nTime">
    <w:altName w:val="Courier New"/>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NewRomanPS-ItalicM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CFF" w:rsidRDefault="003605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00CFF" w:rsidRDefault="00E00CFF">
    <w:pPr>
      <w:pStyle w:val="Footer"/>
      <w:ind w:right="360"/>
    </w:pPr>
  </w:p>
  <w:p w:rsidR="00E00CFF" w:rsidRDefault="00E00CFF"/>
  <w:p w:rsidR="00E00CFF" w:rsidRDefault="00E00CFF"/>
  <w:p w:rsidR="00E00CFF" w:rsidRDefault="00E00CF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CFF" w:rsidRDefault="00E00CFF">
    <w:pPr>
      <w:pStyle w:val="Footer"/>
      <w:jc w:val="right"/>
    </w:pPr>
  </w:p>
  <w:p w:rsidR="00E00CFF" w:rsidRDefault="00E00CF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4519" w:rsidRDefault="00564519">
      <w:pPr>
        <w:spacing w:after="0" w:line="240" w:lineRule="auto"/>
      </w:pPr>
      <w:r>
        <w:separator/>
      </w:r>
    </w:p>
  </w:footnote>
  <w:footnote w:type="continuationSeparator" w:id="0">
    <w:p w:rsidR="00564519" w:rsidRDefault="005645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CFF" w:rsidRDefault="0036059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00CFF" w:rsidRDefault="00E00CFF">
    <w:pPr>
      <w:pStyle w:val="Header"/>
    </w:pPr>
  </w:p>
  <w:p w:rsidR="00E00CFF" w:rsidRDefault="00E00CFF"/>
  <w:p w:rsidR="00E00CFF" w:rsidRDefault="00E00CFF"/>
  <w:p w:rsidR="00E00CFF" w:rsidRDefault="00E00CF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2668048"/>
    </w:sdtPr>
    <w:sdtEndPr/>
    <w:sdtContent>
      <w:p w:rsidR="00E00CFF" w:rsidRDefault="0036059E" w:rsidP="00FE6E01">
        <w:pPr>
          <w:pStyle w:val="Header"/>
          <w:jc w:val="center"/>
        </w:pPr>
        <w:r w:rsidRPr="00851575">
          <w:rPr>
            <w:rFonts w:ascii="Times New Roman" w:hAnsi="Times New Roman"/>
            <w:sz w:val="26"/>
            <w:szCs w:val="26"/>
          </w:rPr>
          <w:fldChar w:fldCharType="begin"/>
        </w:r>
        <w:r w:rsidRPr="00851575">
          <w:rPr>
            <w:rFonts w:ascii="Times New Roman" w:hAnsi="Times New Roman"/>
            <w:sz w:val="26"/>
            <w:szCs w:val="26"/>
          </w:rPr>
          <w:instrText xml:space="preserve"> PAGE   \* MERGEFORMAT </w:instrText>
        </w:r>
        <w:r w:rsidRPr="00851575">
          <w:rPr>
            <w:rFonts w:ascii="Times New Roman" w:hAnsi="Times New Roman"/>
            <w:sz w:val="26"/>
            <w:szCs w:val="26"/>
          </w:rPr>
          <w:fldChar w:fldCharType="separate"/>
        </w:r>
        <w:r w:rsidR="00851575">
          <w:rPr>
            <w:rFonts w:ascii="Times New Roman" w:hAnsi="Times New Roman"/>
            <w:noProof/>
            <w:sz w:val="26"/>
            <w:szCs w:val="26"/>
          </w:rPr>
          <w:t>2</w:t>
        </w:r>
        <w:r w:rsidRPr="00851575">
          <w:rPr>
            <w:rFonts w:ascii="Times New Roman" w:hAnsi="Times New Roman"/>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7BD"/>
    <w:rsid w:val="00001664"/>
    <w:rsid w:val="00001E68"/>
    <w:rsid w:val="00002CCE"/>
    <w:rsid w:val="00006E73"/>
    <w:rsid w:val="00007260"/>
    <w:rsid w:val="0000794B"/>
    <w:rsid w:val="00012A58"/>
    <w:rsid w:val="0001480A"/>
    <w:rsid w:val="00015A22"/>
    <w:rsid w:val="000178CF"/>
    <w:rsid w:val="00020DEC"/>
    <w:rsid w:val="00025838"/>
    <w:rsid w:val="00026D32"/>
    <w:rsid w:val="000274AC"/>
    <w:rsid w:val="00043A6D"/>
    <w:rsid w:val="00053B79"/>
    <w:rsid w:val="000546A7"/>
    <w:rsid w:val="000551FC"/>
    <w:rsid w:val="00056107"/>
    <w:rsid w:val="000573A3"/>
    <w:rsid w:val="00057DBC"/>
    <w:rsid w:val="00064010"/>
    <w:rsid w:val="00065443"/>
    <w:rsid w:val="00066869"/>
    <w:rsid w:val="00070D57"/>
    <w:rsid w:val="00071199"/>
    <w:rsid w:val="00074370"/>
    <w:rsid w:val="00076074"/>
    <w:rsid w:val="000775BC"/>
    <w:rsid w:val="0007765A"/>
    <w:rsid w:val="000818E0"/>
    <w:rsid w:val="00081F4A"/>
    <w:rsid w:val="000829AD"/>
    <w:rsid w:val="000834ED"/>
    <w:rsid w:val="000921D6"/>
    <w:rsid w:val="0009317D"/>
    <w:rsid w:val="000939C7"/>
    <w:rsid w:val="00096747"/>
    <w:rsid w:val="000969C2"/>
    <w:rsid w:val="000A3C67"/>
    <w:rsid w:val="000A47EA"/>
    <w:rsid w:val="000A6012"/>
    <w:rsid w:val="000B28AF"/>
    <w:rsid w:val="000B51EC"/>
    <w:rsid w:val="000B5461"/>
    <w:rsid w:val="000C0987"/>
    <w:rsid w:val="000C2D9C"/>
    <w:rsid w:val="000C5013"/>
    <w:rsid w:val="000D4514"/>
    <w:rsid w:val="000D7AD0"/>
    <w:rsid w:val="000E302A"/>
    <w:rsid w:val="000E589F"/>
    <w:rsid w:val="000E6CFA"/>
    <w:rsid w:val="000E754F"/>
    <w:rsid w:val="000E7C57"/>
    <w:rsid w:val="000F2A9D"/>
    <w:rsid w:val="000F40D0"/>
    <w:rsid w:val="000F509E"/>
    <w:rsid w:val="000F6995"/>
    <w:rsid w:val="000F69B2"/>
    <w:rsid w:val="000F71CD"/>
    <w:rsid w:val="001041DB"/>
    <w:rsid w:val="0010469E"/>
    <w:rsid w:val="00106338"/>
    <w:rsid w:val="001073BF"/>
    <w:rsid w:val="00111C82"/>
    <w:rsid w:val="00113693"/>
    <w:rsid w:val="00113B1A"/>
    <w:rsid w:val="00113DC5"/>
    <w:rsid w:val="001143C5"/>
    <w:rsid w:val="00125CCC"/>
    <w:rsid w:val="00131D38"/>
    <w:rsid w:val="00131D51"/>
    <w:rsid w:val="001346B1"/>
    <w:rsid w:val="001353CE"/>
    <w:rsid w:val="001462E6"/>
    <w:rsid w:val="00152A88"/>
    <w:rsid w:val="00152EB7"/>
    <w:rsid w:val="0015362F"/>
    <w:rsid w:val="001563D9"/>
    <w:rsid w:val="001661A5"/>
    <w:rsid w:val="001708BF"/>
    <w:rsid w:val="00170A95"/>
    <w:rsid w:val="00170F8D"/>
    <w:rsid w:val="001751A3"/>
    <w:rsid w:val="001759BE"/>
    <w:rsid w:val="00180D32"/>
    <w:rsid w:val="00183D30"/>
    <w:rsid w:val="00187594"/>
    <w:rsid w:val="00190CE6"/>
    <w:rsid w:val="00191C34"/>
    <w:rsid w:val="001A2191"/>
    <w:rsid w:val="001A3AD5"/>
    <w:rsid w:val="001A474D"/>
    <w:rsid w:val="001A5F82"/>
    <w:rsid w:val="001B0FB6"/>
    <w:rsid w:val="001B1E1A"/>
    <w:rsid w:val="001B53F3"/>
    <w:rsid w:val="001B5FEA"/>
    <w:rsid w:val="001C1A5A"/>
    <w:rsid w:val="001C24EB"/>
    <w:rsid w:val="001C533B"/>
    <w:rsid w:val="001C542A"/>
    <w:rsid w:val="001C754B"/>
    <w:rsid w:val="001D0153"/>
    <w:rsid w:val="001D0207"/>
    <w:rsid w:val="001D223B"/>
    <w:rsid w:val="001D33B7"/>
    <w:rsid w:val="001E50A5"/>
    <w:rsid w:val="001E57DD"/>
    <w:rsid w:val="001E58D2"/>
    <w:rsid w:val="001F0107"/>
    <w:rsid w:val="001F0FAF"/>
    <w:rsid w:val="001F39F0"/>
    <w:rsid w:val="001F77B1"/>
    <w:rsid w:val="002019FB"/>
    <w:rsid w:val="002079CE"/>
    <w:rsid w:val="002104F4"/>
    <w:rsid w:val="00212676"/>
    <w:rsid w:val="0021431B"/>
    <w:rsid w:val="00220E96"/>
    <w:rsid w:val="00222B26"/>
    <w:rsid w:val="00224AAA"/>
    <w:rsid w:val="00227078"/>
    <w:rsid w:val="00232507"/>
    <w:rsid w:val="00236AC9"/>
    <w:rsid w:val="00241F94"/>
    <w:rsid w:val="00244123"/>
    <w:rsid w:val="00254626"/>
    <w:rsid w:val="0025782E"/>
    <w:rsid w:val="002632CB"/>
    <w:rsid w:val="00263917"/>
    <w:rsid w:val="002639D0"/>
    <w:rsid w:val="0027139E"/>
    <w:rsid w:val="00274D79"/>
    <w:rsid w:val="00274DF5"/>
    <w:rsid w:val="00276C3B"/>
    <w:rsid w:val="00281663"/>
    <w:rsid w:val="002925E7"/>
    <w:rsid w:val="00292F7B"/>
    <w:rsid w:val="00296BFD"/>
    <w:rsid w:val="00296E98"/>
    <w:rsid w:val="002A01F8"/>
    <w:rsid w:val="002A5EEB"/>
    <w:rsid w:val="002A6153"/>
    <w:rsid w:val="002A628F"/>
    <w:rsid w:val="002A7128"/>
    <w:rsid w:val="002B0F0B"/>
    <w:rsid w:val="002B0F95"/>
    <w:rsid w:val="002B3E6B"/>
    <w:rsid w:val="002B446D"/>
    <w:rsid w:val="002B58A5"/>
    <w:rsid w:val="002B6A74"/>
    <w:rsid w:val="002C02F4"/>
    <w:rsid w:val="002C3857"/>
    <w:rsid w:val="002C66AD"/>
    <w:rsid w:val="002C7643"/>
    <w:rsid w:val="002C79D1"/>
    <w:rsid w:val="002D2D1B"/>
    <w:rsid w:val="002D3B9A"/>
    <w:rsid w:val="002D4263"/>
    <w:rsid w:val="002D637B"/>
    <w:rsid w:val="002E1AE5"/>
    <w:rsid w:val="002F00E8"/>
    <w:rsid w:val="002F15B6"/>
    <w:rsid w:val="002F2126"/>
    <w:rsid w:val="002F7E86"/>
    <w:rsid w:val="003070B8"/>
    <w:rsid w:val="003122A6"/>
    <w:rsid w:val="00312436"/>
    <w:rsid w:val="003158E3"/>
    <w:rsid w:val="00317370"/>
    <w:rsid w:val="003207DC"/>
    <w:rsid w:val="003229CB"/>
    <w:rsid w:val="003247EF"/>
    <w:rsid w:val="0032551F"/>
    <w:rsid w:val="003300CB"/>
    <w:rsid w:val="003319FB"/>
    <w:rsid w:val="003321FA"/>
    <w:rsid w:val="00335034"/>
    <w:rsid w:val="0033628D"/>
    <w:rsid w:val="003373F1"/>
    <w:rsid w:val="00340DEB"/>
    <w:rsid w:val="0034190A"/>
    <w:rsid w:val="00342BE3"/>
    <w:rsid w:val="00342C78"/>
    <w:rsid w:val="00343B82"/>
    <w:rsid w:val="00344900"/>
    <w:rsid w:val="00345FFD"/>
    <w:rsid w:val="00355046"/>
    <w:rsid w:val="00356500"/>
    <w:rsid w:val="0036059E"/>
    <w:rsid w:val="00362C51"/>
    <w:rsid w:val="00366A33"/>
    <w:rsid w:val="00373C15"/>
    <w:rsid w:val="00376319"/>
    <w:rsid w:val="00377EEF"/>
    <w:rsid w:val="00380105"/>
    <w:rsid w:val="00380392"/>
    <w:rsid w:val="003872B1"/>
    <w:rsid w:val="003931A1"/>
    <w:rsid w:val="003964E2"/>
    <w:rsid w:val="00397BD2"/>
    <w:rsid w:val="003A09DD"/>
    <w:rsid w:val="003A468E"/>
    <w:rsid w:val="003A4F9D"/>
    <w:rsid w:val="003B565B"/>
    <w:rsid w:val="003B6DD8"/>
    <w:rsid w:val="003C095C"/>
    <w:rsid w:val="003C2424"/>
    <w:rsid w:val="003C2CA9"/>
    <w:rsid w:val="003C51BD"/>
    <w:rsid w:val="003C5444"/>
    <w:rsid w:val="003C6378"/>
    <w:rsid w:val="003C6F1D"/>
    <w:rsid w:val="003D323F"/>
    <w:rsid w:val="003E20B9"/>
    <w:rsid w:val="003E6DA4"/>
    <w:rsid w:val="003F14ED"/>
    <w:rsid w:val="003F1ED1"/>
    <w:rsid w:val="003F1FD6"/>
    <w:rsid w:val="003F24AD"/>
    <w:rsid w:val="003F397C"/>
    <w:rsid w:val="0040154F"/>
    <w:rsid w:val="004062C6"/>
    <w:rsid w:val="00407601"/>
    <w:rsid w:val="004079E3"/>
    <w:rsid w:val="004102B8"/>
    <w:rsid w:val="00410CDD"/>
    <w:rsid w:val="0041490A"/>
    <w:rsid w:val="00415328"/>
    <w:rsid w:val="00422099"/>
    <w:rsid w:val="00422842"/>
    <w:rsid w:val="00423245"/>
    <w:rsid w:val="0042462C"/>
    <w:rsid w:val="00424864"/>
    <w:rsid w:val="00427D98"/>
    <w:rsid w:val="00431D02"/>
    <w:rsid w:val="00436CE0"/>
    <w:rsid w:val="00437FFB"/>
    <w:rsid w:val="00441C2C"/>
    <w:rsid w:val="00445266"/>
    <w:rsid w:val="00447824"/>
    <w:rsid w:val="00457A23"/>
    <w:rsid w:val="00457A74"/>
    <w:rsid w:val="00460553"/>
    <w:rsid w:val="004617A9"/>
    <w:rsid w:val="00466FC2"/>
    <w:rsid w:val="00472480"/>
    <w:rsid w:val="00491388"/>
    <w:rsid w:val="004942CF"/>
    <w:rsid w:val="004968D7"/>
    <w:rsid w:val="00497877"/>
    <w:rsid w:val="004A1DBB"/>
    <w:rsid w:val="004A60D3"/>
    <w:rsid w:val="004B1647"/>
    <w:rsid w:val="004B3940"/>
    <w:rsid w:val="004C1415"/>
    <w:rsid w:val="004C22F7"/>
    <w:rsid w:val="004C568F"/>
    <w:rsid w:val="004C5909"/>
    <w:rsid w:val="004D39BC"/>
    <w:rsid w:val="004E0358"/>
    <w:rsid w:val="004E072B"/>
    <w:rsid w:val="004E087A"/>
    <w:rsid w:val="004E3256"/>
    <w:rsid w:val="004E416D"/>
    <w:rsid w:val="004E4E86"/>
    <w:rsid w:val="004E5CB9"/>
    <w:rsid w:val="004E739F"/>
    <w:rsid w:val="004F0AC7"/>
    <w:rsid w:val="004F38EA"/>
    <w:rsid w:val="004F4DB0"/>
    <w:rsid w:val="004F756A"/>
    <w:rsid w:val="004F7D88"/>
    <w:rsid w:val="005000E8"/>
    <w:rsid w:val="0050044C"/>
    <w:rsid w:val="00503958"/>
    <w:rsid w:val="00503CED"/>
    <w:rsid w:val="00506B64"/>
    <w:rsid w:val="00506E6F"/>
    <w:rsid w:val="00514CCF"/>
    <w:rsid w:val="00521970"/>
    <w:rsid w:val="0052437D"/>
    <w:rsid w:val="00526354"/>
    <w:rsid w:val="00531F7D"/>
    <w:rsid w:val="00533A8D"/>
    <w:rsid w:val="00535589"/>
    <w:rsid w:val="005358C8"/>
    <w:rsid w:val="00535E16"/>
    <w:rsid w:val="00540E47"/>
    <w:rsid w:val="00543060"/>
    <w:rsid w:val="005452D7"/>
    <w:rsid w:val="00545F70"/>
    <w:rsid w:val="00551A39"/>
    <w:rsid w:val="00552BAD"/>
    <w:rsid w:val="00556688"/>
    <w:rsid w:val="00557BF3"/>
    <w:rsid w:val="00560C5A"/>
    <w:rsid w:val="00561E8F"/>
    <w:rsid w:val="00564519"/>
    <w:rsid w:val="00564A6D"/>
    <w:rsid w:val="00564DB8"/>
    <w:rsid w:val="00566EDA"/>
    <w:rsid w:val="0057340F"/>
    <w:rsid w:val="005842BD"/>
    <w:rsid w:val="00584E6C"/>
    <w:rsid w:val="00586B43"/>
    <w:rsid w:val="005877E4"/>
    <w:rsid w:val="00590B18"/>
    <w:rsid w:val="005943FA"/>
    <w:rsid w:val="005A5C44"/>
    <w:rsid w:val="005B1875"/>
    <w:rsid w:val="005B6DF0"/>
    <w:rsid w:val="005C194F"/>
    <w:rsid w:val="005C4187"/>
    <w:rsid w:val="005C4E9D"/>
    <w:rsid w:val="005C56EC"/>
    <w:rsid w:val="005D059E"/>
    <w:rsid w:val="005D15F4"/>
    <w:rsid w:val="005D29D5"/>
    <w:rsid w:val="005D29DF"/>
    <w:rsid w:val="005D4071"/>
    <w:rsid w:val="005D6190"/>
    <w:rsid w:val="005D6AFF"/>
    <w:rsid w:val="005E3EF1"/>
    <w:rsid w:val="005E6B94"/>
    <w:rsid w:val="005E6DFA"/>
    <w:rsid w:val="005F4786"/>
    <w:rsid w:val="006050DB"/>
    <w:rsid w:val="00605769"/>
    <w:rsid w:val="0061727B"/>
    <w:rsid w:val="00621207"/>
    <w:rsid w:val="00626CB9"/>
    <w:rsid w:val="00627BEE"/>
    <w:rsid w:val="006302E6"/>
    <w:rsid w:val="00630FBF"/>
    <w:rsid w:val="006312B7"/>
    <w:rsid w:val="00634972"/>
    <w:rsid w:val="00634BDA"/>
    <w:rsid w:val="00643584"/>
    <w:rsid w:val="00644DB4"/>
    <w:rsid w:val="00651A3B"/>
    <w:rsid w:val="00652CD6"/>
    <w:rsid w:val="00656C75"/>
    <w:rsid w:val="006626D8"/>
    <w:rsid w:val="00666AC9"/>
    <w:rsid w:val="00671F68"/>
    <w:rsid w:val="00672D3A"/>
    <w:rsid w:val="00680458"/>
    <w:rsid w:val="00687429"/>
    <w:rsid w:val="00692658"/>
    <w:rsid w:val="00692F5B"/>
    <w:rsid w:val="006A05C5"/>
    <w:rsid w:val="006A06BF"/>
    <w:rsid w:val="006A383F"/>
    <w:rsid w:val="006A5108"/>
    <w:rsid w:val="006B20CF"/>
    <w:rsid w:val="006B2AB4"/>
    <w:rsid w:val="006C1CB1"/>
    <w:rsid w:val="006C221E"/>
    <w:rsid w:val="006C2A7E"/>
    <w:rsid w:val="006C3F25"/>
    <w:rsid w:val="006C4583"/>
    <w:rsid w:val="006C4858"/>
    <w:rsid w:val="006C5BF9"/>
    <w:rsid w:val="006D087A"/>
    <w:rsid w:val="006D1F7E"/>
    <w:rsid w:val="006D33A4"/>
    <w:rsid w:val="006D3C6C"/>
    <w:rsid w:val="006D6193"/>
    <w:rsid w:val="006D6E59"/>
    <w:rsid w:val="006D71B9"/>
    <w:rsid w:val="006E05FF"/>
    <w:rsid w:val="006E2824"/>
    <w:rsid w:val="006E291F"/>
    <w:rsid w:val="006E4409"/>
    <w:rsid w:val="006F1FFA"/>
    <w:rsid w:val="006F27EF"/>
    <w:rsid w:val="006F37EA"/>
    <w:rsid w:val="006F497B"/>
    <w:rsid w:val="006F4CE5"/>
    <w:rsid w:val="006F7139"/>
    <w:rsid w:val="006F7FE3"/>
    <w:rsid w:val="007008E4"/>
    <w:rsid w:val="00706286"/>
    <w:rsid w:val="00706DD4"/>
    <w:rsid w:val="00710AFC"/>
    <w:rsid w:val="007148A2"/>
    <w:rsid w:val="0071503F"/>
    <w:rsid w:val="00715583"/>
    <w:rsid w:val="00716632"/>
    <w:rsid w:val="0071683E"/>
    <w:rsid w:val="007179AF"/>
    <w:rsid w:val="007225EE"/>
    <w:rsid w:val="00726BD1"/>
    <w:rsid w:val="00726C5E"/>
    <w:rsid w:val="00731E02"/>
    <w:rsid w:val="00735117"/>
    <w:rsid w:val="007411A8"/>
    <w:rsid w:val="00745AC1"/>
    <w:rsid w:val="0074617A"/>
    <w:rsid w:val="00747A34"/>
    <w:rsid w:val="00750E27"/>
    <w:rsid w:val="00752FA0"/>
    <w:rsid w:val="00753145"/>
    <w:rsid w:val="007542E3"/>
    <w:rsid w:val="00761CCB"/>
    <w:rsid w:val="00761ECB"/>
    <w:rsid w:val="007637A2"/>
    <w:rsid w:val="007667B9"/>
    <w:rsid w:val="00771562"/>
    <w:rsid w:val="007716CF"/>
    <w:rsid w:val="00774669"/>
    <w:rsid w:val="007832EB"/>
    <w:rsid w:val="00785A54"/>
    <w:rsid w:val="00786460"/>
    <w:rsid w:val="007866DE"/>
    <w:rsid w:val="00786B7D"/>
    <w:rsid w:val="00787059"/>
    <w:rsid w:val="00787BA5"/>
    <w:rsid w:val="007927A5"/>
    <w:rsid w:val="00792D90"/>
    <w:rsid w:val="00794970"/>
    <w:rsid w:val="0079555B"/>
    <w:rsid w:val="0079738B"/>
    <w:rsid w:val="007A1445"/>
    <w:rsid w:val="007A3688"/>
    <w:rsid w:val="007A67A5"/>
    <w:rsid w:val="007B0B4C"/>
    <w:rsid w:val="007B2C46"/>
    <w:rsid w:val="007B4820"/>
    <w:rsid w:val="007B575F"/>
    <w:rsid w:val="007C192B"/>
    <w:rsid w:val="007C383C"/>
    <w:rsid w:val="007C62CF"/>
    <w:rsid w:val="007E1814"/>
    <w:rsid w:val="007E1B10"/>
    <w:rsid w:val="007F3471"/>
    <w:rsid w:val="00800F9F"/>
    <w:rsid w:val="0080414A"/>
    <w:rsid w:val="0080738B"/>
    <w:rsid w:val="00807FA8"/>
    <w:rsid w:val="00810A3E"/>
    <w:rsid w:val="00811DB6"/>
    <w:rsid w:val="0081249B"/>
    <w:rsid w:val="00826484"/>
    <w:rsid w:val="008351C7"/>
    <w:rsid w:val="00837D10"/>
    <w:rsid w:val="008400BA"/>
    <w:rsid w:val="0084021E"/>
    <w:rsid w:val="0084299F"/>
    <w:rsid w:val="0084354D"/>
    <w:rsid w:val="0084371F"/>
    <w:rsid w:val="008437FF"/>
    <w:rsid w:val="00850194"/>
    <w:rsid w:val="00851575"/>
    <w:rsid w:val="00853AE8"/>
    <w:rsid w:val="008540CB"/>
    <w:rsid w:val="00857939"/>
    <w:rsid w:val="00862860"/>
    <w:rsid w:val="00862EF3"/>
    <w:rsid w:val="0086419A"/>
    <w:rsid w:val="00870238"/>
    <w:rsid w:val="008764C4"/>
    <w:rsid w:val="00876A81"/>
    <w:rsid w:val="00877BDC"/>
    <w:rsid w:val="008929C5"/>
    <w:rsid w:val="00892B0B"/>
    <w:rsid w:val="008938B2"/>
    <w:rsid w:val="008941F2"/>
    <w:rsid w:val="00894314"/>
    <w:rsid w:val="00895B4E"/>
    <w:rsid w:val="00897E87"/>
    <w:rsid w:val="008A5C95"/>
    <w:rsid w:val="008A6597"/>
    <w:rsid w:val="008B10C6"/>
    <w:rsid w:val="008B3295"/>
    <w:rsid w:val="008B76FE"/>
    <w:rsid w:val="008D00C0"/>
    <w:rsid w:val="008D0D79"/>
    <w:rsid w:val="008D19F8"/>
    <w:rsid w:val="008D6B82"/>
    <w:rsid w:val="008D753B"/>
    <w:rsid w:val="008E4226"/>
    <w:rsid w:val="008E61AF"/>
    <w:rsid w:val="008F243A"/>
    <w:rsid w:val="008F280F"/>
    <w:rsid w:val="008F4434"/>
    <w:rsid w:val="009001B3"/>
    <w:rsid w:val="00901A41"/>
    <w:rsid w:val="009040EB"/>
    <w:rsid w:val="00905EB5"/>
    <w:rsid w:val="0091361A"/>
    <w:rsid w:val="00913AB0"/>
    <w:rsid w:val="00915DF9"/>
    <w:rsid w:val="0091639E"/>
    <w:rsid w:val="009165DA"/>
    <w:rsid w:val="009173A1"/>
    <w:rsid w:val="009249C0"/>
    <w:rsid w:val="0093104E"/>
    <w:rsid w:val="0093353C"/>
    <w:rsid w:val="009400D6"/>
    <w:rsid w:val="00941B16"/>
    <w:rsid w:val="009423F1"/>
    <w:rsid w:val="009465CE"/>
    <w:rsid w:val="00962D8D"/>
    <w:rsid w:val="009670C6"/>
    <w:rsid w:val="00967E28"/>
    <w:rsid w:val="009728A8"/>
    <w:rsid w:val="00976725"/>
    <w:rsid w:val="00977377"/>
    <w:rsid w:val="00977CDA"/>
    <w:rsid w:val="00977CE8"/>
    <w:rsid w:val="00984675"/>
    <w:rsid w:val="00986DB8"/>
    <w:rsid w:val="009904AB"/>
    <w:rsid w:val="00993975"/>
    <w:rsid w:val="00993C62"/>
    <w:rsid w:val="00993D9A"/>
    <w:rsid w:val="00995231"/>
    <w:rsid w:val="009A1B24"/>
    <w:rsid w:val="009B5D97"/>
    <w:rsid w:val="009B6CC9"/>
    <w:rsid w:val="009C2F7F"/>
    <w:rsid w:val="009C67DD"/>
    <w:rsid w:val="009C798B"/>
    <w:rsid w:val="009D44A1"/>
    <w:rsid w:val="009D4603"/>
    <w:rsid w:val="009E2FB2"/>
    <w:rsid w:val="009F0F4B"/>
    <w:rsid w:val="009F12FB"/>
    <w:rsid w:val="009F7281"/>
    <w:rsid w:val="00A02D43"/>
    <w:rsid w:val="00A02D46"/>
    <w:rsid w:val="00A031BB"/>
    <w:rsid w:val="00A06A33"/>
    <w:rsid w:val="00A10D56"/>
    <w:rsid w:val="00A13B18"/>
    <w:rsid w:val="00A228D5"/>
    <w:rsid w:val="00A24550"/>
    <w:rsid w:val="00A2683A"/>
    <w:rsid w:val="00A30D0A"/>
    <w:rsid w:val="00A31390"/>
    <w:rsid w:val="00A32301"/>
    <w:rsid w:val="00A323B5"/>
    <w:rsid w:val="00A32FA5"/>
    <w:rsid w:val="00A33439"/>
    <w:rsid w:val="00A3537C"/>
    <w:rsid w:val="00A37EFD"/>
    <w:rsid w:val="00A40E01"/>
    <w:rsid w:val="00A431BD"/>
    <w:rsid w:val="00A443B3"/>
    <w:rsid w:val="00A44FC6"/>
    <w:rsid w:val="00A52940"/>
    <w:rsid w:val="00A547B1"/>
    <w:rsid w:val="00A579D9"/>
    <w:rsid w:val="00A62777"/>
    <w:rsid w:val="00A659EE"/>
    <w:rsid w:val="00A76809"/>
    <w:rsid w:val="00A80C1A"/>
    <w:rsid w:val="00A81EE1"/>
    <w:rsid w:val="00A86760"/>
    <w:rsid w:val="00A92FE3"/>
    <w:rsid w:val="00A9536E"/>
    <w:rsid w:val="00AA0B5D"/>
    <w:rsid w:val="00AA15F3"/>
    <w:rsid w:val="00AA3EAF"/>
    <w:rsid w:val="00AA4498"/>
    <w:rsid w:val="00AA5499"/>
    <w:rsid w:val="00AD528B"/>
    <w:rsid w:val="00AD6E9B"/>
    <w:rsid w:val="00AD7288"/>
    <w:rsid w:val="00AE0BDD"/>
    <w:rsid w:val="00AE1ACC"/>
    <w:rsid w:val="00AE244A"/>
    <w:rsid w:val="00AE28E8"/>
    <w:rsid w:val="00AE2C69"/>
    <w:rsid w:val="00AE4553"/>
    <w:rsid w:val="00AE470D"/>
    <w:rsid w:val="00AE54E6"/>
    <w:rsid w:val="00AE6D49"/>
    <w:rsid w:val="00AF1613"/>
    <w:rsid w:val="00AF59E3"/>
    <w:rsid w:val="00B0095B"/>
    <w:rsid w:val="00B1241D"/>
    <w:rsid w:val="00B16CCA"/>
    <w:rsid w:val="00B21398"/>
    <w:rsid w:val="00B22395"/>
    <w:rsid w:val="00B23B1F"/>
    <w:rsid w:val="00B256E8"/>
    <w:rsid w:val="00B26AB7"/>
    <w:rsid w:val="00B27508"/>
    <w:rsid w:val="00B277AD"/>
    <w:rsid w:val="00B27BA3"/>
    <w:rsid w:val="00B4060E"/>
    <w:rsid w:val="00B4181E"/>
    <w:rsid w:val="00B4726D"/>
    <w:rsid w:val="00B50C97"/>
    <w:rsid w:val="00B530D4"/>
    <w:rsid w:val="00B56C64"/>
    <w:rsid w:val="00B60E5B"/>
    <w:rsid w:val="00B6202A"/>
    <w:rsid w:val="00B6559F"/>
    <w:rsid w:val="00B6794B"/>
    <w:rsid w:val="00B7100C"/>
    <w:rsid w:val="00B71A56"/>
    <w:rsid w:val="00B737BD"/>
    <w:rsid w:val="00B744FD"/>
    <w:rsid w:val="00B756CB"/>
    <w:rsid w:val="00B7795B"/>
    <w:rsid w:val="00B809B0"/>
    <w:rsid w:val="00B90610"/>
    <w:rsid w:val="00B93A41"/>
    <w:rsid w:val="00B93B55"/>
    <w:rsid w:val="00B945A5"/>
    <w:rsid w:val="00BA2071"/>
    <w:rsid w:val="00BA2B26"/>
    <w:rsid w:val="00BA382E"/>
    <w:rsid w:val="00BA7A69"/>
    <w:rsid w:val="00BB016C"/>
    <w:rsid w:val="00BB07EE"/>
    <w:rsid w:val="00BB222C"/>
    <w:rsid w:val="00BB2D61"/>
    <w:rsid w:val="00BB4F4A"/>
    <w:rsid w:val="00BB6B26"/>
    <w:rsid w:val="00BC4B5A"/>
    <w:rsid w:val="00BD008C"/>
    <w:rsid w:val="00BD2677"/>
    <w:rsid w:val="00BE0318"/>
    <w:rsid w:val="00BE1382"/>
    <w:rsid w:val="00BE2710"/>
    <w:rsid w:val="00BE3999"/>
    <w:rsid w:val="00BE3FD1"/>
    <w:rsid w:val="00BE46A9"/>
    <w:rsid w:val="00BE570D"/>
    <w:rsid w:val="00BE6C2C"/>
    <w:rsid w:val="00BF0398"/>
    <w:rsid w:val="00BF41CE"/>
    <w:rsid w:val="00C03752"/>
    <w:rsid w:val="00C051D4"/>
    <w:rsid w:val="00C079F3"/>
    <w:rsid w:val="00C165D1"/>
    <w:rsid w:val="00C16DB7"/>
    <w:rsid w:val="00C26FE0"/>
    <w:rsid w:val="00C32FFD"/>
    <w:rsid w:val="00C34140"/>
    <w:rsid w:val="00C369D7"/>
    <w:rsid w:val="00C3767C"/>
    <w:rsid w:val="00C425DF"/>
    <w:rsid w:val="00C42648"/>
    <w:rsid w:val="00C4398B"/>
    <w:rsid w:val="00C510A2"/>
    <w:rsid w:val="00C51CDB"/>
    <w:rsid w:val="00C6210C"/>
    <w:rsid w:val="00C759AF"/>
    <w:rsid w:val="00C811FE"/>
    <w:rsid w:val="00C9076A"/>
    <w:rsid w:val="00CA51DA"/>
    <w:rsid w:val="00CB3FD4"/>
    <w:rsid w:val="00CC3A3D"/>
    <w:rsid w:val="00CC769E"/>
    <w:rsid w:val="00CD22A0"/>
    <w:rsid w:val="00CD3AA8"/>
    <w:rsid w:val="00CD3EF5"/>
    <w:rsid w:val="00CD6CB1"/>
    <w:rsid w:val="00CD7EF7"/>
    <w:rsid w:val="00CE1374"/>
    <w:rsid w:val="00CE2836"/>
    <w:rsid w:val="00CE6339"/>
    <w:rsid w:val="00CF3966"/>
    <w:rsid w:val="00CF4431"/>
    <w:rsid w:val="00D07150"/>
    <w:rsid w:val="00D07C3D"/>
    <w:rsid w:val="00D104E8"/>
    <w:rsid w:val="00D1061A"/>
    <w:rsid w:val="00D146D9"/>
    <w:rsid w:val="00D21129"/>
    <w:rsid w:val="00D21164"/>
    <w:rsid w:val="00D24E13"/>
    <w:rsid w:val="00D30EF6"/>
    <w:rsid w:val="00D31FFE"/>
    <w:rsid w:val="00D35323"/>
    <w:rsid w:val="00D3548A"/>
    <w:rsid w:val="00D35864"/>
    <w:rsid w:val="00D41F26"/>
    <w:rsid w:val="00D56B67"/>
    <w:rsid w:val="00D56E42"/>
    <w:rsid w:val="00D6170E"/>
    <w:rsid w:val="00D61A2C"/>
    <w:rsid w:val="00D6286F"/>
    <w:rsid w:val="00D631B8"/>
    <w:rsid w:val="00D64CF1"/>
    <w:rsid w:val="00D6617C"/>
    <w:rsid w:val="00D67D38"/>
    <w:rsid w:val="00D7298A"/>
    <w:rsid w:val="00D7635F"/>
    <w:rsid w:val="00D77191"/>
    <w:rsid w:val="00D84D4C"/>
    <w:rsid w:val="00D9758D"/>
    <w:rsid w:val="00DA14FE"/>
    <w:rsid w:val="00DA16E6"/>
    <w:rsid w:val="00DA42D6"/>
    <w:rsid w:val="00DA5E62"/>
    <w:rsid w:val="00DB1813"/>
    <w:rsid w:val="00DB58BF"/>
    <w:rsid w:val="00DB6905"/>
    <w:rsid w:val="00DC2246"/>
    <w:rsid w:val="00DC6850"/>
    <w:rsid w:val="00DC6FEC"/>
    <w:rsid w:val="00DD10D2"/>
    <w:rsid w:val="00DD3BA2"/>
    <w:rsid w:val="00DD4336"/>
    <w:rsid w:val="00DD4CA1"/>
    <w:rsid w:val="00DD4CF2"/>
    <w:rsid w:val="00DD5723"/>
    <w:rsid w:val="00DD6BBB"/>
    <w:rsid w:val="00DE18A2"/>
    <w:rsid w:val="00DE4DAC"/>
    <w:rsid w:val="00DF735D"/>
    <w:rsid w:val="00E00A3F"/>
    <w:rsid w:val="00E00CFF"/>
    <w:rsid w:val="00E02EAE"/>
    <w:rsid w:val="00E035C3"/>
    <w:rsid w:val="00E0521C"/>
    <w:rsid w:val="00E07660"/>
    <w:rsid w:val="00E0796A"/>
    <w:rsid w:val="00E13078"/>
    <w:rsid w:val="00E14118"/>
    <w:rsid w:val="00E22717"/>
    <w:rsid w:val="00E25AAA"/>
    <w:rsid w:val="00E26602"/>
    <w:rsid w:val="00E318FB"/>
    <w:rsid w:val="00E32EEF"/>
    <w:rsid w:val="00E34BA4"/>
    <w:rsid w:val="00E36702"/>
    <w:rsid w:val="00E41CD8"/>
    <w:rsid w:val="00E47101"/>
    <w:rsid w:val="00E52A44"/>
    <w:rsid w:val="00E5304A"/>
    <w:rsid w:val="00E55B2B"/>
    <w:rsid w:val="00E60B76"/>
    <w:rsid w:val="00E653FA"/>
    <w:rsid w:val="00E67BA6"/>
    <w:rsid w:val="00E73B8F"/>
    <w:rsid w:val="00E74B73"/>
    <w:rsid w:val="00E75154"/>
    <w:rsid w:val="00E771DE"/>
    <w:rsid w:val="00E905E0"/>
    <w:rsid w:val="00E90F68"/>
    <w:rsid w:val="00E92430"/>
    <w:rsid w:val="00E93726"/>
    <w:rsid w:val="00EA3BBC"/>
    <w:rsid w:val="00EA608B"/>
    <w:rsid w:val="00EA7AE4"/>
    <w:rsid w:val="00EB2214"/>
    <w:rsid w:val="00EB37E0"/>
    <w:rsid w:val="00EB4D75"/>
    <w:rsid w:val="00EC209E"/>
    <w:rsid w:val="00EC33E0"/>
    <w:rsid w:val="00EC40E6"/>
    <w:rsid w:val="00EC6709"/>
    <w:rsid w:val="00EC6F6C"/>
    <w:rsid w:val="00ED1D60"/>
    <w:rsid w:val="00ED678C"/>
    <w:rsid w:val="00EE3765"/>
    <w:rsid w:val="00EE5D99"/>
    <w:rsid w:val="00EE6181"/>
    <w:rsid w:val="00EF5050"/>
    <w:rsid w:val="00EF50A4"/>
    <w:rsid w:val="00F02379"/>
    <w:rsid w:val="00F03012"/>
    <w:rsid w:val="00F06D87"/>
    <w:rsid w:val="00F1374D"/>
    <w:rsid w:val="00F14CC1"/>
    <w:rsid w:val="00F17092"/>
    <w:rsid w:val="00F253DC"/>
    <w:rsid w:val="00F26153"/>
    <w:rsid w:val="00F2615C"/>
    <w:rsid w:val="00F31841"/>
    <w:rsid w:val="00F40270"/>
    <w:rsid w:val="00F421D0"/>
    <w:rsid w:val="00F44F71"/>
    <w:rsid w:val="00F4551E"/>
    <w:rsid w:val="00F50816"/>
    <w:rsid w:val="00F50D28"/>
    <w:rsid w:val="00F51AE8"/>
    <w:rsid w:val="00F532D7"/>
    <w:rsid w:val="00F54360"/>
    <w:rsid w:val="00F544F9"/>
    <w:rsid w:val="00F564F6"/>
    <w:rsid w:val="00F61DE6"/>
    <w:rsid w:val="00F66A34"/>
    <w:rsid w:val="00F67C08"/>
    <w:rsid w:val="00F76F32"/>
    <w:rsid w:val="00F77A1A"/>
    <w:rsid w:val="00F77D89"/>
    <w:rsid w:val="00F94513"/>
    <w:rsid w:val="00FA2A26"/>
    <w:rsid w:val="00FA3080"/>
    <w:rsid w:val="00FA7282"/>
    <w:rsid w:val="00FA7B04"/>
    <w:rsid w:val="00FB09A4"/>
    <w:rsid w:val="00FC116D"/>
    <w:rsid w:val="00FC1FE9"/>
    <w:rsid w:val="00FC790E"/>
    <w:rsid w:val="00FD2B5C"/>
    <w:rsid w:val="00FD59AC"/>
    <w:rsid w:val="00FD6484"/>
    <w:rsid w:val="00FD7398"/>
    <w:rsid w:val="00FD793F"/>
    <w:rsid w:val="00FD7D15"/>
    <w:rsid w:val="00FE23D1"/>
    <w:rsid w:val="00FE3533"/>
    <w:rsid w:val="00FE4551"/>
    <w:rsid w:val="00FE6E01"/>
    <w:rsid w:val="038E40F7"/>
    <w:rsid w:val="11BF5564"/>
    <w:rsid w:val="25CA0AF8"/>
    <w:rsid w:val="28F10340"/>
    <w:rsid w:val="42BA2CE6"/>
    <w:rsid w:val="43E564A5"/>
    <w:rsid w:val="49BF5CD1"/>
    <w:rsid w:val="5FA16A35"/>
    <w:rsid w:val="67CC03FA"/>
    <w:rsid w:val="6AAB4384"/>
    <w:rsid w:val="721D7CBE"/>
    <w:rsid w:val="7B9C50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qFormat="1"/>
    <w:lsdException w:name="Body Text Indent 3" w:qFormat="1"/>
    <w:lsdException w:name="FollowedHyperlink" w:uiPriority="99" w:qFormat="1"/>
    <w:lsdException w:name="Strong" w:semiHidden="0" w:unhideWhenUsed="0" w:qFormat="1"/>
    <w:lsdException w:name="Emphasis" w:semiHidden="0" w:unhideWhenUsed="0" w:qFormat="1"/>
    <w:lsdException w:name="HTML Top of Form" w:uiPriority="99"/>
    <w:lsdException w:name="HTML Bottom of Form" w:uiPriority="99"/>
    <w:lsdException w:name="Normal (Web)" w:qFormat="1"/>
    <w:lsdException w:name="Normal Table" w:uiPriority="99"/>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semiHidden/>
    <w:unhideWhenUsed/>
    <w:qFormat/>
    <w:pPr>
      <w:keepNext/>
      <w:spacing w:before="240" w:after="60"/>
      <w:outlineLvl w:val="1"/>
    </w:pPr>
    <w:rPr>
      <w:rFonts w:ascii="Cambria" w:hAnsi="Cambria"/>
      <w:b/>
      <w:bCs/>
      <w:i/>
      <w:iCs/>
      <w:sz w:val="28"/>
      <w:szCs w:val="28"/>
    </w:rPr>
  </w:style>
  <w:style w:type="paragraph" w:styleId="Heading3">
    <w:name w:val="heading 3"/>
    <w:basedOn w:val="Normal"/>
    <w:next w:val="Normal"/>
    <w:qFormat/>
    <w:pPr>
      <w:keepNext/>
      <w:ind w:left="-108" w:right="-32"/>
      <w:jc w:val="center"/>
      <w:outlineLvl w:val="2"/>
    </w:pPr>
    <w:rPr>
      <w:i/>
      <w:kern w:val="28"/>
      <w:sz w:val="26"/>
      <w:szCs w:val="28"/>
    </w:rPr>
  </w:style>
  <w:style w:type="paragraph" w:styleId="Heading4">
    <w:name w:val="heading 4"/>
    <w:basedOn w:val="Normal"/>
    <w:next w:val="Normal"/>
    <w:link w:val="Heading4Char"/>
    <w:semiHidden/>
    <w:unhideWhenUsed/>
    <w:qFormat/>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Segoe UI" w:hAnsi="Segoe UI" w:cs="Segoe UI"/>
      <w:sz w:val="18"/>
      <w:szCs w:val="18"/>
    </w:rPr>
  </w:style>
  <w:style w:type="paragraph" w:styleId="BlockText">
    <w:name w:val="Block Text"/>
    <w:basedOn w:val="Normal"/>
    <w:pPr>
      <w:ind w:left="-108" w:right="-32"/>
    </w:pPr>
    <w:rPr>
      <w:b/>
      <w:kern w:val="28"/>
      <w:sz w:val="26"/>
      <w:szCs w:val="28"/>
    </w:rPr>
  </w:style>
  <w:style w:type="paragraph" w:styleId="BodyText">
    <w:name w:val="Body Text"/>
    <w:basedOn w:val="Normal"/>
    <w:link w:val="BodyTextChar"/>
    <w:qFormat/>
    <w:pPr>
      <w:ind w:right="468"/>
      <w:jc w:val="both"/>
    </w:pPr>
    <w:rPr>
      <w:rFonts w:ascii=".VnTime" w:hAnsi=".VnTime"/>
      <w:sz w:val="28"/>
    </w:rPr>
  </w:style>
  <w:style w:type="paragraph" w:styleId="BodyTextIndent2">
    <w:name w:val="Body Text Indent 2"/>
    <w:basedOn w:val="Normal"/>
    <w:qFormat/>
    <w:pPr>
      <w:spacing w:after="120" w:line="480" w:lineRule="auto"/>
      <w:ind w:left="360"/>
    </w:pPr>
    <w:rPr>
      <w:rFonts w:ascii=".VnTime" w:hAnsi=".VnTime"/>
      <w:color w:val="0000FF"/>
      <w:sz w:val="28"/>
      <w:szCs w:val="20"/>
    </w:rPr>
  </w:style>
  <w:style w:type="paragraph" w:styleId="BodyTextIndent3">
    <w:name w:val="Body Text Indent 3"/>
    <w:basedOn w:val="Normal"/>
    <w:link w:val="BodyTextIndent3Char"/>
    <w:qFormat/>
    <w:pPr>
      <w:spacing w:after="120"/>
      <w:ind w:left="360"/>
    </w:pPr>
    <w:rPr>
      <w:sz w:val="16"/>
      <w:szCs w:val="16"/>
    </w:rPr>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uiPriority w:val="99"/>
    <w:pPr>
      <w:tabs>
        <w:tab w:val="center" w:pos="4320"/>
        <w:tab w:val="right" w:pos="8640"/>
      </w:tabs>
    </w:pPr>
    <w:rPr>
      <w:rFonts w:ascii=".VnTime" w:hAnsi=".VnTime"/>
      <w:sz w:val="28"/>
      <w:szCs w:val="20"/>
    </w:rPr>
  </w:style>
  <w:style w:type="paragraph" w:styleId="NormalWeb">
    <w:name w:val="Normal (Web)"/>
    <w:aliases w:val="Char Char Char Char Char Char Char Char Char Char Char Char Char Char Char,Char Char Char Char Char Char Char Char Char Char Char Char,Normal (Web) Char Char Char Char Char,Normal (Web) Char Char Char Char"/>
    <w:basedOn w:val="Normal"/>
    <w:link w:val="NormalWebChar"/>
    <w:qFormat/>
    <w:pPr>
      <w:spacing w:before="100" w:after="100"/>
    </w:pPr>
    <w:rPr>
      <w:rFonts w:hAnsi="Arial Unicode MS" w:cs="Arial Unicode MS"/>
      <w:color w:val="000000"/>
      <w:u w:color="000000"/>
    </w:rPr>
  </w:style>
  <w:style w:type="character" w:styleId="FollowedHyperlink">
    <w:name w:val="FollowedHyperlink"/>
    <w:uiPriority w:val="99"/>
    <w:qFormat/>
    <w:rPr>
      <w:color w:val="800080"/>
      <w:u w:val="single"/>
    </w:rPr>
  </w:style>
  <w:style w:type="character" w:styleId="PageNumber">
    <w:name w:val="page number"/>
    <w:basedOn w:val="DefaultParagraphFont"/>
    <w:qFormat/>
  </w:style>
  <w:style w:type="character" w:styleId="Strong">
    <w:name w:val="Strong"/>
    <w:qFormat/>
    <w:rPr>
      <w:rFonts w:cs="Times New Roman"/>
      <w:b/>
      <w:bCs/>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qFormat/>
    <w:rPr>
      <w:rFonts w:ascii="Arial" w:hAnsi="Arial"/>
      <w:sz w:val="22"/>
      <w:szCs w:val="20"/>
      <w:lang w:val="en-AU"/>
    </w:rPr>
  </w:style>
  <w:style w:type="character" w:customStyle="1" w:styleId="BalloonTextChar">
    <w:name w:val="Balloon Text Char"/>
    <w:link w:val="BalloonText"/>
    <w:qFormat/>
    <w:rPr>
      <w:rFonts w:ascii="Segoe UI" w:hAnsi="Segoe UI" w:cs="Segoe UI"/>
      <w:sz w:val="18"/>
      <w:szCs w:val="18"/>
      <w:lang w:val="en-US" w:eastAsia="en-US"/>
    </w:rPr>
  </w:style>
  <w:style w:type="character" w:customStyle="1" w:styleId="HeaderChar">
    <w:name w:val="Header Char"/>
    <w:link w:val="Header"/>
    <w:uiPriority w:val="99"/>
    <w:qFormat/>
    <w:rPr>
      <w:rFonts w:ascii=".VnTime" w:hAnsi=".VnTime"/>
      <w:sz w:val="28"/>
      <w:lang w:val="en-US" w:eastAsia="en-US"/>
    </w:rPr>
  </w:style>
  <w:style w:type="character" w:customStyle="1" w:styleId="FooterChar">
    <w:name w:val="Footer Char"/>
    <w:link w:val="Footer"/>
    <w:uiPriority w:val="99"/>
    <w:qFormat/>
    <w:rPr>
      <w:sz w:val="24"/>
      <w:szCs w:val="24"/>
    </w:rPr>
  </w:style>
  <w:style w:type="character" w:customStyle="1" w:styleId="Heading2Char">
    <w:name w:val="Heading 2 Char"/>
    <w:link w:val="Heading2"/>
    <w:semiHidden/>
    <w:qFormat/>
    <w:rPr>
      <w:rFonts w:ascii="Cambria" w:eastAsia="Times New Roman" w:hAnsi="Cambria" w:cs="Times New Roman"/>
      <w:b/>
      <w:bCs/>
      <w:i/>
      <w:iCs/>
      <w:sz w:val="28"/>
      <w:szCs w:val="28"/>
    </w:rPr>
  </w:style>
  <w:style w:type="character" w:customStyle="1" w:styleId="Heading4Char">
    <w:name w:val="Heading 4 Char"/>
    <w:link w:val="Heading4"/>
    <w:qFormat/>
    <w:rPr>
      <w:rFonts w:ascii="Calibri" w:eastAsia="Times New Roman" w:hAnsi="Calibri" w:cs="Times New Roman"/>
      <w:b/>
      <w:bCs/>
      <w:sz w:val="28"/>
      <w:szCs w:val="28"/>
    </w:rPr>
  </w:style>
  <w:style w:type="paragraph" w:styleId="ListParagraph">
    <w:name w:val="List Paragraph"/>
    <w:basedOn w:val="Normal"/>
    <w:uiPriority w:val="34"/>
    <w:qFormat/>
    <w:pPr>
      <w:ind w:left="720"/>
      <w:contextualSpacing/>
    </w:pPr>
  </w:style>
  <w:style w:type="paragraph" w:customStyle="1" w:styleId="Char1">
    <w:name w:val="Char1"/>
    <w:basedOn w:val="Normal"/>
    <w:semiHidden/>
    <w:qFormat/>
    <w:pPr>
      <w:spacing w:after="160" w:line="240" w:lineRule="exact"/>
    </w:pPr>
    <w:rPr>
      <w:rFonts w:ascii="Arial" w:hAnsi="Arial"/>
      <w:sz w:val="26"/>
      <w:szCs w:val="20"/>
    </w:rPr>
  </w:style>
  <w:style w:type="character" w:customStyle="1" w:styleId="NormalWebChar">
    <w:name w:val="Normal (Web) Char"/>
    <w:aliases w:val="Char Char Char Char Char Char Char Char Char Char Char Char Char Char Char Char,Char Char Char Char Char Char Char Char Char Char Char Char Char,Normal (Web) Char Char Char Char Char Char,Normal (Web) Char Char Char Char Char1"/>
    <w:link w:val="NormalWeb"/>
    <w:qFormat/>
    <w:rPr>
      <w:rFonts w:hAnsi="Arial Unicode MS" w:cs="Arial Unicode MS"/>
      <w:color w:val="000000"/>
      <w:sz w:val="24"/>
      <w:szCs w:val="24"/>
      <w:u w:color="000000"/>
    </w:rPr>
  </w:style>
  <w:style w:type="character" w:customStyle="1" w:styleId="BodyTextIndent3Char">
    <w:name w:val="Body Text Indent 3 Char"/>
    <w:basedOn w:val="DefaultParagraphFont"/>
    <w:link w:val="BodyTextIndent3"/>
    <w:qFormat/>
    <w:rPr>
      <w:sz w:val="16"/>
      <w:szCs w:val="16"/>
    </w:rPr>
  </w:style>
  <w:style w:type="paragraph" w:customStyle="1" w:styleId="Nidung">
    <w:name w:val="Nội dung"/>
    <w:qFormat/>
    <w:pPr>
      <w:ind w:firstLine="851"/>
      <w:jc w:val="both"/>
    </w:pPr>
    <w:rPr>
      <w:rFonts w:ascii="Courier New" w:eastAsia="Arial Unicode MS" w:hAnsi="Courier New" w:cs="Arial Unicode MS"/>
      <w:color w:val="000000"/>
      <w:sz w:val="24"/>
      <w:szCs w:val="24"/>
      <w:u w:color="000000"/>
    </w:rPr>
  </w:style>
  <w:style w:type="character" w:customStyle="1" w:styleId="Vnbnnidung">
    <w:name w:val="Văn bản nội dung"/>
    <w:qFormat/>
    <w:rPr>
      <w:rFonts w:ascii="Times New Roman" w:eastAsia="Times New Roman" w:hAnsi="Times New Roman" w:cs="Times New Roman"/>
      <w:color w:val="000000"/>
      <w:spacing w:val="0"/>
      <w:w w:val="100"/>
      <w:position w:val="0"/>
      <w:sz w:val="25"/>
      <w:szCs w:val="25"/>
      <w:u w:val="none"/>
      <w:lang w:val="vi-VN"/>
    </w:rPr>
  </w:style>
  <w:style w:type="paragraph" w:customStyle="1" w:styleId="utrangChntrang">
    <w:name w:val="Đầu trang &amp; Chân trang"/>
    <w:uiPriority w:val="99"/>
    <w:qFormat/>
    <w:pPr>
      <w:pBdr>
        <w:top w:val="none" w:sz="0" w:space="31" w:color="FFFFFF"/>
        <w:left w:val="none" w:sz="0" w:space="31" w:color="FFFFFF"/>
        <w:bottom w:val="none" w:sz="0" w:space="31" w:color="FFFFFF"/>
        <w:right w:val="none" w:sz="0" w:space="31" w:color="FFFFFF"/>
      </w:pBdr>
      <w:tabs>
        <w:tab w:val="right" w:pos="9020"/>
      </w:tabs>
      <w:ind w:firstLine="851"/>
      <w:jc w:val="both"/>
    </w:pPr>
    <w:rPr>
      <w:rFonts w:ascii="Helvetica" w:hAnsi="Arial Unicode MS" w:cs="Arial Unicode MS"/>
      <w:color w:val="000000"/>
      <w:sz w:val="24"/>
      <w:szCs w:val="24"/>
    </w:rPr>
  </w:style>
  <w:style w:type="character" w:customStyle="1" w:styleId="BodyTextChar">
    <w:name w:val="Body Text Char"/>
    <w:link w:val="BodyText"/>
    <w:qFormat/>
    <w:locked/>
    <w:rsid w:val="00EC33E0"/>
    <w:rPr>
      <w:rFonts w:ascii=".VnTime" w:hAnsi=".VnTime"/>
      <w:sz w:val="28"/>
      <w:szCs w:val="24"/>
    </w:rPr>
  </w:style>
  <w:style w:type="paragraph" w:styleId="BodyTextIndent">
    <w:name w:val="Body Text Indent"/>
    <w:basedOn w:val="Normal"/>
    <w:link w:val="BodyTextIndentChar"/>
    <w:rsid w:val="009001B3"/>
    <w:pPr>
      <w:spacing w:after="120"/>
      <w:ind w:left="283"/>
    </w:pPr>
  </w:style>
  <w:style w:type="character" w:customStyle="1" w:styleId="BodyTextIndentChar">
    <w:name w:val="Body Text Indent Char"/>
    <w:basedOn w:val="DefaultParagraphFont"/>
    <w:link w:val="BodyTextIndent"/>
    <w:rsid w:val="009001B3"/>
    <w:rPr>
      <w:sz w:val="24"/>
      <w:szCs w:val="24"/>
    </w:rPr>
  </w:style>
  <w:style w:type="character" w:customStyle="1" w:styleId="fontstyle01">
    <w:name w:val="fontstyle01"/>
    <w:qFormat/>
    <w:rsid w:val="00731E02"/>
    <w:rPr>
      <w:rFonts w:ascii="Times New Roman" w:hAnsi="Times New Roman" w:cs="Times New Roman" w:hint="default"/>
      <w:b w:val="0"/>
      <w:bCs w:val="0"/>
      <w:i w:val="0"/>
      <w:iCs w:val="0"/>
      <w:color w:val="000000"/>
      <w:sz w:val="28"/>
      <w:szCs w:val="28"/>
    </w:rPr>
  </w:style>
  <w:style w:type="character" w:customStyle="1" w:styleId="fontstyle31">
    <w:name w:val="fontstyle31"/>
    <w:basedOn w:val="DefaultParagraphFont"/>
    <w:rsid w:val="00892B0B"/>
    <w:rPr>
      <w:rFonts w:ascii="TimesNewRomanPS-ItalicMT" w:hAnsi="TimesNewRomanPS-ItalicMT" w:hint="default"/>
      <w:b w:val="0"/>
      <w:bCs w:val="0"/>
      <w:i/>
      <w:iCs/>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qFormat="1"/>
    <w:lsdException w:name="Body Text Indent 3" w:qFormat="1"/>
    <w:lsdException w:name="FollowedHyperlink" w:uiPriority="99" w:qFormat="1"/>
    <w:lsdException w:name="Strong" w:semiHidden="0" w:unhideWhenUsed="0" w:qFormat="1"/>
    <w:lsdException w:name="Emphasis" w:semiHidden="0" w:unhideWhenUsed="0" w:qFormat="1"/>
    <w:lsdException w:name="HTML Top of Form" w:uiPriority="99"/>
    <w:lsdException w:name="HTML Bottom of Form" w:uiPriority="99"/>
    <w:lsdException w:name="Normal (Web)" w:qFormat="1"/>
    <w:lsdException w:name="Normal Table" w:uiPriority="99"/>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semiHidden/>
    <w:unhideWhenUsed/>
    <w:qFormat/>
    <w:pPr>
      <w:keepNext/>
      <w:spacing w:before="240" w:after="60"/>
      <w:outlineLvl w:val="1"/>
    </w:pPr>
    <w:rPr>
      <w:rFonts w:ascii="Cambria" w:hAnsi="Cambria"/>
      <w:b/>
      <w:bCs/>
      <w:i/>
      <w:iCs/>
      <w:sz w:val="28"/>
      <w:szCs w:val="28"/>
    </w:rPr>
  </w:style>
  <w:style w:type="paragraph" w:styleId="Heading3">
    <w:name w:val="heading 3"/>
    <w:basedOn w:val="Normal"/>
    <w:next w:val="Normal"/>
    <w:qFormat/>
    <w:pPr>
      <w:keepNext/>
      <w:ind w:left="-108" w:right="-32"/>
      <w:jc w:val="center"/>
      <w:outlineLvl w:val="2"/>
    </w:pPr>
    <w:rPr>
      <w:i/>
      <w:kern w:val="28"/>
      <w:sz w:val="26"/>
      <w:szCs w:val="28"/>
    </w:rPr>
  </w:style>
  <w:style w:type="paragraph" w:styleId="Heading4">
    <w:name w:val="heading 4"/>
    <w:basedOn w:val="Normal"/>
    <w:next w:val="Normal"/>
    <w:link w:val="Heading4Char"/>
    <w:semiHidden/>
    <w:unhideWhenUsed/>
    <w:qFormat/>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Segoe UI" w:hAnsi="Segoe UI" w:cs="Segoe UI"/>
      <w:sz w:val="18"/>
      <w:szCs w:val="18"/>
    </w:rPr>
  </w:style>
  <w:style w:type="paragraph" w:styleId="BlockText">
    <w:name w:val="Block Text"/>
    <w:basedOn w:val="Normal"/>
    <w:pPr>
      <w:ind w:left="-108" w:right="-32"/>
    </w:pPr>
    <w:rPr>
      <w:b/>
      <w:kern w:val="28"/>
      <w:sz w:val="26"/>
      <w:szCs w:val="28"/>
    </w:rPr>
  </w:style>
  <w:style w:type="paragraph" w:styleId="BodyText">
    <w:name w:val="Body Text"/>
    <w:basedOn w:val="Normal"/>
    <w:link w:val="BodyTextChar"/>
    <w:qFormat/>
    <w:pPr>
      <w:ind w:right="468"/>
      <w:jc w:val="both"/>
    </w:pPr>
    <w:rPr>
      <w:rFonts w:ascii=".VnTime" w:hAnsi=".VnTime"/>
      <w:sz w:val="28"/>
    </w:rPr>
  </w:style>
  <w:style w:type="paragraph" w:styleId="BodyTextIndent2">
    <w:name w:val="Body Text Indent 2"/>
    <w:basedOn w:val="Normal"/>
    <w:qFormat/>
    <w:pPr>
      <w:spacing w:after="120" w:line="480" w:lineRule="auto"/>
      <w:ind w:left="360"/>
    </w:pPr>
    <w:rPr>
      <w:rFonts w:ascii=".VnTime" w:hAnsi=".VnTime"/>
      <w:color w:val="0000FF"/>
      <w:sz w:val="28"/>
      <w:szCs w:val="20"/>
    </w:rPr>
  </w:style>
  <w:style w:type="paragraph" w:styleId="BodyTextIndent3">
    <w:name w:val="Body Text Indent 3"/>
    <w:basedOn w:val="Normal"/>
    <w:link w:val="BodyTextIndent3Char"/>
    <w:qFormat/>
    <w:pPr>
      <w:spacing w:after="120"/>
      <w:ind w:left="360"/>
    </w:pPr>
    <w:rPr>
      <w:sz w:val="16"/>
      <w:szCs w:val="16"/>
    </w:rPr>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uiPriority w:val="99"/>
    <w:pPr>
      <w:tabs>
        <w:tab w:val="center" w:pos="4320"/>
        <w:tab w:val="right" w:pos="8640"/>
      </w:tabs>
    </w:pPr>
    <w:rPr>
      <w:rFonts w:ascii=".VnTime" w:hAnsi=".VnTime"/>
      <w:sz w:val="28"/>
      <w:szCs w:val="20"/>
    </w:rPr>
  </w:style>
  <w:style w:type="paragraph" w:styleId="NormalWeb">
    <w:name w:val="Normal (Web)"/>
    <w:aliases w:val="Char Char Char Char Char Char Char Char Char Char Char Char Char Char Char,Char Char Char Char Char Char Char Char Char Char Char Char,Normal (Web) Char Char Char Char Char,Normal (Web) Char Char Char Char"/>
    <w:basedOn w:val="Normal"/>
    <w:link w:val="NormalWebChar"/>
    <w:qFormat/>
    <w:pPr>
      <w:spacing w:before="100" w:after="100"/>
    </w:pPr>
    <w:rPr>
      <w:rFonts w:hAnsi="Arial Unicode MS" w:cs="Arial Unicode MS"/>
      <w:color w:val="000000"/>
      <w:u w:color="000000"/>
    </w:rPr>
  </w:style>
  <w:style w:type="character" w:styleId="FollowedHyperlink">
    <w:name w:val="FollowedHyperlink"/>
    <w:uiPriority w:val="99"/>
    <w:qFormat/>
    <w:rPr>
      <w:color w:val="800080"/>
      <w:u w:val="single"/>
    </w:rPr>
  </w:style>
  <w:style w:type="character" w:styleId="PageNumber">
    <w:name w:val="page number"/>
    <w:basedOn w:val="DefaultParagraphFont"/>
    <w:qFormat/>
  </w:style>
  <w:style w:type="character" w:styleId="Strong">
    <w:name w:val="Strong"/>
    <w:qFormat/>
    <w:rPr>
      <w:rFonts w:cs="Times New Roman"/>
      <w:b/>
      <w:bCs/>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qFormat/>
    <w:rPr>
      <w:rFonts w:ascii="Arial" w:hAnsi="Arial"/>
      <w:sz w:val="22"/>
      <w:szCs w:val="20"/>
      <w:lang w:val="en-AU"/>
    </w:rPr>
  </w:style>
  <w:style w:type="character" w:customStyle="1" w:styleId="BalloonTextChar">
    <w:name w:val="Balloon Text Char"/>
    <w:link w:val="BalloonText"/>
    <w:qFormat/>
    <w:rPr>
      <w:rFonts w:ascii="Segoe UI" w:hAnsi="Segoe UI" w:cs="Segoe UI"/>
      <w:sz w:val="18"/>
      <w:szCs w:val="18"/>
      <w:lang w:val="en-US" w:eastAsia="en-US"/>
    </w:rPr>
  </w:style>
  <w:style w:type="character" w:customStyle="1" w:styleId="HeaderChar">
    <w:name w:val="Header Char"/>
    <w:link w:val="Header"/>
    <w:uiPriority w:val="99"/>
    <w:qFormat/>
    <w:rPr>
      <w:rFonts w:ascii=".VnTime" w:hAnsi=".VnTime"/>
      <w:sz w:val="28"/>
      <w:lang w:val="en-US" w:eastAsia="en-US"/>
    </w:rPr>
  </w:style>
  <w:style w:type="character" w:customStyle="1" w:styleId="FooterChar">
    <w:name w:val="Footer Char"/>
    <w:link w:val="Footer"/>
    <w:uiPriority w:val="99"/>
    <w:qFormat/>
    <w:rPr>
      <w:sz w:val="24"/>
      <w:szCs w:val="24"/>
    </w:rPr>
  </w:style>
  <w:style w:type="character" w:customStyle="1" w:styleId="Heading2Char">
    <w:name w:val="Heading 2 Char"/>
    <w:link w:val="Heading2"/>
    <w:semiHidden/>
    <w:qFormat/>
    <w:rPr>
      <w:rFonts w:ascii="Cambria" w:eastAsia="Times New Roman" w:hAnsi="Cambria" w:cs="Times New Roman"/>
      <w:b/>
      <w:bCs/>
      <w:i/>
      <w:iCs/>
      <w:sz w:val="28"/>
      <w:szCs w:val="28"/>
    </w:rPr>
  </w:style>
  <w:style w:type="character" w:customStyle="1" w:styleId="Heading4Char">
    <w:name w:val="Heading 4 Char"/>
    <w:link w:val="Heading4"/>
    <w:qFormat/>
    <w:rPr>
      <w:rFonts w:ascii="Calibri" w:eastAsia="Times New Roman" w:hAnsi="Calibri" w:cs="Times New Roman"/>
      <w:b/>
      <w:bCs/>
      <w:sz w:val="28"/>
      <w:szCs w:val="28"/>
    </w:rPr>
  </w:style>
  <w:style w:type="paragraph" w:styleId="ListParagraph">
    <w:name w:val="List Paragraph"/>
    <w:basedOn w:val="Normal"/>
    <w:uiPriority w:val="34"/>
    <w:qFormat/>
    <w:pPr>
      <w:ind w:left="720"/>
      <w:contextualSpacing/>
    </w:pPr>
  </w:style>
  <w:style w:type="paragraph" w:customStyle="1" w:styleId="Char1">
    <w:name w:val="Char1"/>
    <w:basedOn w:val="Normal"/>
    <w:semiHidden/>
    <w:qFormat/>
    <w:pPr>
      <w:spacing w:after="160" w:line="240" w:lineRule="exact"/>
    </w:pPr>
    <w:rPr>
      <w:rFonts w:ascii="Arial" w:hAnsi="Arial"/>
      <w:sz w:val="26"/>
      <w:szCs w:val="20"/>
    </w:rPr>
  </w:style>
  <w:style w:type="character" w:customStyle="1" w:styleId="NormalWebChar">
    <w:name w:val="Normal (Web) Char"/>
    <w:aliases w:val="Char Char Char Char Char Char Char Char Char Char Char Char Char Char Char Char,Char Char Char Char Char Char Char Char Char Char Char Char Char,Normal (Web) Char Char Char Char Char Char,Normal (Web) Char Char Char Char Char1"/>
    <w:link w:val="NormalWeb"/>
    <w:qFormat/>
    <w:rPr>
      <w:rFonts w:hAnsi="Arial Unicode MS" w:cs="Arial Unicode MS"/>
      <w:color w:val="000000"/>
      <w:sz w:val="24"/>
      <w:szCs w:val="24"/>
      <w:u w:color="000000"/>
    </w:rPr>
  </w:style>
  <w:style w:type="character" w:customStyle="1" w:styleId="BodyTextIndent3Char">
    <w:name w:val="Body Text Indent 3 Char"/>
    <w:basedOn w:val="DefaultParagraphFont"/>
    <w:link w:val="BodyTextIndent3"/>
    <w:qFormat/>
    <w:rPr>
      <w:sz w:val="16"/>
      <w:szCs w:val="16"/>
    </w:rPr>
  </w:style>
  <w:style w:type="paragraph" w:customStyle="1" w:styleId="Nidung">
    <w:name w:val="Nội dung"/>
    <w:qFormat/>
    <w:pPr>
      <w:ind w:firstLine="851"/>
      <w:jc w:val="both"/>
    </w:pPr>
    <w:rPr>
      <w:rFonts w:ascii="Courier New" w:eastAsia="Arial Unicode MS" w:hAnsi="Courier New" w:cs="Arial Unicode MS"/>
      <w:color w:val="000000"/>
      <w:sz w:val="24"/>
      <w:szCs w:val="24"/>
      <w:u w:color="000000"/>
    </w:rPr>
  </w:style>
  <w:style w:type="character" w:customStyle="1" w:styleId="Vnbnnidung">
    <w:name w:val="Văn bản nội dung"/>
    <w:qFormat/>
    <w:rPr>
      <w:rFonts w:ascii="Times New Roman" w:eastAsia="Times New Roman" w:hAnsi="Times New Roman" w:cs="Times New Roman"/>
      <w:color w:val="000000"/>
      <w:spacing w:val="0"/>
      <w:w w:val="100"/>
      <w:position w:val="0"/>
      <w:sz w:val="25"/>
      <w:szCs w:val="25"/>
      <w:u w:val="none"/>
      <w:lang w:val="vi-VN"/>
    </w:rPr>
  </w:style>
  <w:style w:type="paragraph" w:customStyle="1" w:styleId="utrangChntrang">
    <w:name w:val="Đầu trang &amp; Chân trang"/>
    <w:uiPriority w:val="99"/>
    <w:qFormat/>
    <w:pPr>
      <w:pBdr>
        <w:top w:val="none" w:sz="0" w:space="31" w:color="FFFFFF"/>
        <w:left w:val="none" w:sz="0" w:space="31" w:color="FFFFFF"/>
        <w:bottom w:val="none" w:sz="0" w:space="31" w:color="FFFFFF"/>
        <w:right w:val="none" w:sz="0" w:space="31" w:color="FFFFFF"/>
      </w:pBdr>
      <w:tabs>
        <w:tab w:val="right" w:pos="9020"/>
      </w:tabs>
      <w:ind w:firstLine="851"/>
      <w:jc w:val="both"/>
    </w:pPr>
    <w:rPr>
      <w:rFonts w:ascii="Helvetica" w:hAnsi="Arial Unicode MS" w:cs="Arial Unicode MS"/>
      <w:color w:val="000000"/>
      <w:sz w:val="24"/>
      <w:szCs w:val="24"/>
    </w:rPr>
  </w:style>
  <w:style w:type="character" w:customStyle="1" w:styleId="BodyTextChar">
    <w:name w:val="Body Text Char"/>
    <w:link w:val="BodyText"/>
    <w:qFormat/>
    <w:locked/>
    <w:rsid w:val="00EC33E0"/>
    <w:rPr>
      <w:rFonts w:ascii=".VnTime" w:hAnsi=".VnTime"/>
      <w:sz w:val="28"/>
      <w:szCs w:val="24"/>
    </w:rPr>
  </w:style>
  <w:style w:type="paragraph" w:styleId="BodyTextIndent">
    <w:name w:val="Body Text Indent"/>
    <w:basedOn w:val="Normal"/>
    <w:link w:val="BodyTextIndentChar"/>
    <w:rsid w:val="009001B3"/>
    <w:pPr>
      <w:spacing w:after="120"/>
      <w:ind w:left="283"/>
    </w:pPr>
  </w:style>
  <w:style w:type="character" w:customStyle="1" w:styleId="BodyTextIndentChar">
    <w:name w:val="Body Text Indent Char"/>
    <w:basedOn w:val="DefaultParagraphFont"/>
    <w:link w:val="BodyTextIndent"/>
    <w:rsid w:val="009001B3"/>
    <w:rPr>
      <w:sz w:val="24"/>
      <w:szCs w:val="24"/>
    </w:rPr>
  </w:style>
  <w:style w:type="character" w:customStyle="1" w:styleId="fontstyle01">
    <w:name w:val="fontstyle01"/>
    <w:qFormat/>
    <w:rsid w:val="00731E02"/>
    <w:rPr>
      <w:rFonts w:ascii="Times New Roman" w:hAnsi="Times New Roman" w:cs="Times New Roman" w:hint="default"/>
      <w:b w:val="0"/>
      <w:bCs w:val="0"/>
      <w:i w:val="0"/>
      <w:iCs w:val="0"/>
      <w:color w:val="000000"/>
      <w:sz w:val="28"/>
      <w:szCs w:val="28"/>
    </w:rPr>
  </w:style>
  <w:style w:type="character" w:customStyle="1" w:styleId="fontstyle31">
    <w:name w:val="fontstyle31"/>
    <w:basedOn w:val="DefaultParagraphFont"/>
    <w:rsid w:val="00892B0B"/>
    <w:rPr>
      <w:rFonts w:ascii="TimesNewRomanPS-ItalicMT" w:hAnsi="TimesNewRomanPS-ItalicMT" w:hint="default"/>
      <w:b w:val="0"/>
      <w:bCs w:val="0"/>
      <w:i/>
      <w:i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6609DE2-AD10-4F48-8ED6-A1BD8B496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1787</Words>
  <Characters>10189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HỘI ĐỒNG NHÂN DÂN</vt:lpstr>
    </vt:vector>
  </TitlesOfParts>
  <Company>Microsoft Corporation</Company>
  <LinksUpToDate>false</LinksUpToDate>
  <CharactersWithSpaces>11953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HỘI ĐỒNG NHÂN DÂN</dc:title>
  <dc:creator>ChanHung</dc:creator>
  <cp:lastModifiedBy>admin</cp:lastModifiedBy>
  <cp:revision>7</cp:revision>
  <cp:lastPrinted>2023-06-05T03:14:00Z</cp:lastPrinted>
  <dcterms:created xsi:type="dcterms:W3CDTF">2024-06-11T07:52:00Z</dcterms:created>
  <dcterms:modified xsi:type="dcterms:W3CDTF">2024-06-12T02:49:00Z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